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3BDB3" w14:textId="77777777" w:rsidR="00051D00" w:rsidRPr="00C53A15" w:rsidRDefault="006107FE">
      <w:pPr>
        <w:pStyle w:val="lfej"/>
        <w:jc w:val="center"/>
        <w:rPr>
          <w:rFonts w:ascii="Cambria" w:hAnsi="Cambria" w:cs="Cambria"/>
          <w:b/>
          <w:bCs/>
          <w:color w:val="000000"/>
          <w:spacing w:val="1"/>
          <w:sz w:val="26"/>
          <w:szCs w:val="26"/>
        </w:rPr>
      </w:pPr>
      <w:bookmarkStart w:id="0" w:name="_GoBack"/>
      <w:bookmarkEnd w:id="0"/>
      <w:r w:rsidRPr="00C53A15">
        <w:rPr>
          <w:rFonts w:ascii="Cambria" w:hAnsi="Cambria"/>
          <w:noProof/>
          <w:lang w:eastAsia="hu-HU"/>
        </w:rPr>
        <w:drawing>
          <wp:inline distT="0" distB="0" distL="0" distR="0" wp14:anchorId="0816F2D9" wp14:editId="736F1E69">
            <wp:extent cx="314325" cy="609600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212995" w14:textId="77777777" w:rsidR="00051D00" w:rsidRPr="00EE7B85" w:rsidRDefault="00051D00">
      <w:pPr>
        <w:pStyle w:val="lfej"/>
        <w:rPr>
          <w:rFonts w:ascii="Cambria" w:hAnsi="Cambria" w:cs="Cambria"/>
          <w:b/>
          <w:bCs/>
          <w:color w:val="000000"/>
          <w:spacing w:val="1"/>
          <w:sz w:val="26"/>
          <w:szCs w:val="26"/>
        </w:rPr>
      </w:pPr>
    </w:p>
    <w:p w14:paraId="744523C0" w14:textId="77777777" w:rsidR="00051D00" w:rsidRPr="0037757A" w:rsidRDefault="006107FE">
      <w:pPr>
        <w:pStyle w:val="lfej"/>
        <w:jc w:val="center"/>
        <w:rPr>
          <w:rFonts w:ascii="Cambria" w:hAnsi="Cambria" w:cs="Cambria"/>
          <w:b/>
          <w:bCs/>
          <w:spacing w:val="1"/>
          <w:sz w:val="26"/>
          <w:szCs w:val="26"/>
        </w:rPr>
      </w:pPr>
      <w:r w:rsidRPr="0037757A">
        <w:rPr>
          <w:rFonts w:ascii="Cambria" w:hAnsi="Cambria" w:cs="Cambria"/>
          <w:b/>
          <w:bCs/>
          <w:spacing w:val="1"/>
          <w:sz w:val="26"/>
          <w:szCs w:val="26"/>
        </w:rPr>
        <w:t>EMBERI ERŐFORRÁS TÁMOGATÁSKEZELŐ</w:t>
      </w:r>
    </w:p>
    <w:p w14:paraId="1B7968CD" w14:textId="77777777" w:rsidR="00051D00" w:rsidRPr="0081393D" w:rsidRDefault="00051D00">
      <w:pPr>
        <w:rPr>
          <w:rFonts w:ascii="Cambria" w:hAnsi="Cambria"/>
          <w:b/>
          <w:sz w:val="28"/>
          <w:szCs w:val="28"/>
        </w:rPr>
      </w:pPr>
    </w:p>
    <w:p w14:paraId="1BB63141" w14:textId="12BAAB68" w:rsidR="00051D00" w:rsidRPr="0081393D" w:rsidRDefault="00FA7319">
      <w:pPr>
        <w:jc w:val="center"/>
        <w:rPr>
          <w:rFonts w:ascii="Cambria" w:hAnsi="Cambria"/>
        </w:rPr>
      </w:pPr>
      <w:r w:rsidRPr="0081393D">
        <w:rPr>
          <w:rFonts w:ascii="Cambria" w:hAnsi="Cambria"/>
          <w:b/>
          <w:sz w:val="28"/>
          <w:szCs w:val="28"/>
        </w:rPr>
        <w:t>Elszámolási Útmutató</w:t>
      </w:r>
      <w:r w:rsidR="006107FE" w:rsidRPr="0081393D">
        <w:rPr>
          <w:rFonts w:ascii="Cambria" w:hAnsi="Cambria"/>
          <w:b/>
          <w:sz w:val="28"/>
          <w:szCs w:val="28"/>
        </w:rPr>
        <w:t xml:space="preserve"> a nemzetiségi célú el</w:t>
      </w:r>
      <w:r w:rsidR="00242581" w:rsidRPr="0081393D">
        <w:rPr>
          <w:rFonts w:ascii="Cambria" w:hAnsi="Cambria"/>
          <w:b/>
          <w:sz w:val="28"/>
          <w:szCs w:val="28"/>
        </w:rPr>
        <w:t>őirányzatokból nyújtott feladatalapú</w:t>
      </w:r>
      <w:r w:rsidR="006107FE" w:rsidRPr="0081393D">
        <w:rPr>
          <w:rFonts w:ascii="Cambria" w:hAnsi="Cambria"/>
          <w:b/>
          <w:sz w:val="28"/>
          <w:szCs w:val="28"/>
        </w:rPr>
        <w:t xml:space="preserve"> </w:t>
      </w:r>
      <w:r w:rsidR="00553B56" w:rsidRPr="0081393D">
        <w:rPr>
          <w:rFonts w:ascii="Cambria" w:hAnsi="Cambria"/>
          <w:b/>
          <w:sz w:val="28"/>
          <w:szCs w:val="28"/>
        </w:rPr>
        <w:t xml:space="preserve">költségvetési </w:t>
      </w:r>
      <w:r w:rsidR="00365BF4" w:rsidRPr="0081393D">
        <w:rPr>
          <w:rFonts w:ascii="Cambria" w:hAnsi="Cambria"/>
          <w:b/>
          <w:sz w:val="28"/>
          <w:szCs w:val="28"/>
        </w:rPr>
        <w:t>támogatás</w:t>
      </w:r>
      <w:r w:rsidR="006107FE" w:rsidRPr="0081393D">
        <w:rPr>
          <w:rFonts w:ascii="Cambria" w:hAnsi="Cambria"/>
          <w:b/>
          <w:sz w:val="28"/>
          <w:szCs w:val="28"/>
        </w:rPr>
        <w:t xml:space="preserve"> szakmai tájékoztatójának és pénzügyi kimutatásának elkészítéséhez</w:t>
      </w:r>
    </w:p>
    <w:p w14:paraId="378C479B" w14:textId="77777777" w:rsidR="00051D00" w:rsidRPr="0081393D" w:rsidRDefault="00051D00">
      <w:pPr>
        <w:jc w:val="center"/>
        <w:rPr>
          <w:rFonts w:ascii="Cambria" w:hAnsi="Cambria"/>
          <w:b/>
          <w:sz w:val="28"/>
          <w:szCs w:val="28"/>
        </w:rPr>
      </w:pPr>
    </w:p>
    <w:p w14:paraId="1BA3D99B" w14:textId="77777777" w:rsidR="00051D00" w:rsidRPr="0081393D" w:rsidRDefault="006107FE" w:rsidP="00BD45CD">
      <w:pPr>
        <w:pStyle w:val="Cmsor1"/>
        <w:numPr>
          <w:ilvl w:val="0"/>
          <w:numId w:val="11"/>
        </w:numPr>
        <w:spacing w:before="0" w:after="120" w:line="240" w:lineRule="auto"/>
        <w:rPr>
          <w:rFonts w:ascii="Cambria" w:hAnsi="Cambria"/>
          <w:b/>
          <w:color w:val="auto"/>
          <w:sz w:val="24"/>
          <w:szCs w:val="24"/>
        </w:rPr>
      </w:pPr>
      <w:r w:rsidRPr="0081393D">
        <w:rPr>
          <w:rFonts w:ascii="Cambria" w:hAnsi="Cambria"/>
          <w:b/>
          <w:color w:val="auto"/>
          <w:sz w:val="24"/>
          <w:szCs w:val="24"/>
        </w:rPr>
        <w:t>A támogatás felhasználásának szabályai</w:t>
      </w:r>
    </w:p>
    <w:p w14:paraId="77DFD00B" w14:textId="77777777" w:rsidR="006107FE" w:rsidRPr="0081393D" w:rsidRDefault="006107FE" w:rsidP="00BD45CD">
      <w:pPr>
        <w:spacing w:after="120" w:line="240" w:lineRule="auto"/>
        <w:rPr>
          <w:rFonts w:ascii="Cambria" w:hAnsi="Cambria"/>
        </w:rPr>
      </w:pPr>
    </w:p>
    <w:p w14:paraId="0715EE90" w14:textId="5A68EF61" w:rsidR="00E60066" w:rsidRPr="0081393D" w:rsidRDefault="00B21934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támogatá</w:t>
      </w:r>
      <w:r w:rsidR="0049273B" w:rsidRPr="0081393D">
        <w:rPr>
          <w:rFonts w:ascii="Cambria" w:hAnsi="Cambria"/>
        </w:rPr>
        <w:t>s felhasználására vonatkozóan</w:t>
      </w:r>
      <w:r w:rsidR="00C26F1E" w:rsidRPr="0081393D">
        <w:rPr>
          <w:rFonts w:ascii="Cambria" w:hAnsi="Cambria"/>
        </w:rPr>
        <w:t xml:space="preserve"> (figyele</w:t>
      </w:r>
      <w:r w:rsidR="00E07E45">
        <w:rPr>
          <w:rFonts w:ascii="Cambria" w:hAnsi="Cambria"/>
        </w:rPr>
        <w:t>mmel a Támogatói Okirat módosításai</w:t>
      </w:r>
      <w:r w:rsidR="00C26F1E" w:rsidRPr="0081393D">
        <w:rPr>
          <w:rFonts w:ascii="Cambria" w:hAnsi="Cambria"/>
        </w:rPr>
        <w:t xml:space="preserve">ra is) </w:t>
      </w:r>
      <w:r w:rsidR="0049273B" w:rsidRPr="0081393D">
        <w:rPr>
          <w:rFonts w:ascii="Cambria" w:hAnsi="Cambria"/>
        </w:rPr>
        <w:t xml:space="preserve">a Támogatói Okirat 4.1. </w:t>
      </w:r>
      <w:r w:rsidR="00296EC4" w:rsidRPr="0081393D">
        <w:rPr>
          <w:rFonts w:ascii="Cambria" w:hAnsi="Cambria"/>
        </w:rPr>
        <w:t>-</w:t>
      </w:r>
      <w:r w:rsidR="00C44DA5" w:rsidRPr="0081393D">
        <w:rPr>
          <w:rFonts w:ascii="Cambria" w:hAnsi="Cambria"/>
        </w:rPr>
        <w:t xml:space="preserve"> 4.3. pontjai</w:t>
      </w:r>
      <w:r w:rsidR="0049273B" w:rsidRPr="0081393D">
        <w:rPr>
          <w:rFonts w:ascii="Cambria" w:hAnsi="Cambria"/>
        </w:rPr>
        <w:t>nak előírásai alapján szükséges eljárni</w:t>
      </w:r>
      <w:r w:rsidR="00C26F1E" w:rsidRPr="0081393D">
        <w:rPr>
          <w:rFonts w:ascii="Cambria" w:hAnsi="Cambria"/>
        </w:rPr>
        <w:t>.</w:t>
      </w:r>
    </w:p>
    <w:p w14:paraId="2D571095" w14:textId="77777777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támogatás felhasználásának</w:t>
      </w:r>
    </w:p>
    <w:p w14:paraId="00240132" w14:textId="77777777" w:rsidR="00051D00" w:rsidRPr="0081393D" w:rsidRDefault="006107FE" w:rsidP="00BD45CD">
      <w:pPr>
        <w:spacing w:after="120" w:line="240" w:lineRule="auto"/>
        <w:ind w:left="490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kezdő időpontja: </w:t>
      </w:r>
      <w:r w:rsidR="00E76441" w:rsidRPr="0081393D">
        <w:rPr>
          <w:rFonts w:ascii="Cambria" w:hAnsi="Cambria"/>
        </w:rPr>
        <w:tab/>
      </w:r>
      <w:r w:rsidRPr="0081393D">
        <w:rPr>
          <w:rFonts w:ascii="Cambria" w:hAnsi="Cambria"/>
        </w:rPr>
        <w:t>2015. január 1.</w:t>
      </w:r>
    </w:p>
    <w:p w14:paraId="004E7F35" w14:textId="6210365E" w:rsidR="00051D00" w:rsidRPr="0081393D" w:rsidRDefault="006107FE" w:rsidP="00BD45CD">
      <w:pPr>
        <w:spacing w:after="120" w:line="240" w:lineRule="auto"/>
        <w:ind w:left="490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véghatárideje: </w:t>
      </w:r>
      <w:r w:rsidR="00E76441" w:rsidRPr="0081393D">
        <w:rPr>
          <w:rFonts w:ascii="Cambria" w:hAnsi="Cambria"/>
        </w:rPr>
        <w:tab/>
      </w:r>
      <w:r w:rsidR="00E76441" w:rsidRPr="0081393D">
        <w:rPr>
          <w:rFonts w:ascii="Cambria" w:hAnsi="Cambria"/>
        </w:rPr>
        <w:tab/>
      </w:r>
      <w:r w:rsidR="00242581" w:rsidRPr="0081393D">
        <w:rPr>
          <w:rFonts w:ascii="Cambria" w:hAnsi="Cambria"/>
        </w:rPr>
        <w:t>2016</w:t>
      </w:r>
      <w:r w:rsidRPr="0081393D">
        <w:rPr>
          <w:rFonts w:ascii="Cambria" w:hAnsi="Cambria"/>
        </w:rPr>
        <w:t xml:space="preserve">. </w:t>
      </w:r>
      <w:r w:rsidR="00242581" w:rsidRPr="0081393D">
        <w:rPr>
          <w:rFonts w:ascii="Cambria" w:hAnsi="Cambria"/>
        </w:rPr>
        <w:t>április 30</w:t>
      </w:r>
      <w:r w:rsidRPr="0081393D">
        <w:rPr>
          <w:rFonts w:ascii="Cambria" w:hAnsi="Cambria"/>
        </w:rPr>
        <w:t>.</w:t>
      </w:r>
    </w:p>
    <w:p w14:paraId="5E72D5E4" w14:textId="0E6EBE20" w:rsidR="00B64DD0" w:rsidRPr="0081393D" w:rsidRDefault="00E173FC" w:rsidP="00BD45CD">
      <w:pPr>
        <w:spacing w:after="120" w:line="240" w:lineRule="auto"/>
        <w:jc w:val="both"/>
        <w:rPr>
          <w:rFonts w:ascii="Cambria" w:hAnsi="Cambria"/>
          <w:b/>
        </w:rPr>
      </w:pPr>
      <w:r w:rsidRPr="0081393D">
        <w:rPr>
          <w:rFonts w:ascii="Cambria" w:hAnsi="Cambria"/>
          <w:b/>
          <w:u w:val="single"/>
        </w:rPr>
        <w:t>A</w:t>
      </w:r>
      <w:r w:rsidR="00C05565" w:rsidRPr="0081393D">
        <w:rPr>
          <w:rFonts w:ascii="Cambria" w:hAnsi="Cambria"/>
          <w:b/>
          <w:u w:val="single"/>
        </w:rPr>
        <w:t xml:space="preserve"> számviteli bizonylatok pénzügyi teljesítésének (kifizetésének) </w:t>
      </w:r>
      <w:r w:rsidR="00E81C60" w:rsidRPr="0081393D">
        <w:rPr>
          <w:rFonts w:ascii="Cambria" w:hAnsi="Cambria"/>
          <w:b/>
          <w:u w:val="single"/>
        </w:rPr>
        <w:t xml:space="preserve">legkésőbb a beszámoló benyújtásának időpontjáig </w:t>
      </w:r>
      <w:r w:rsidR="00C05565" w:rsidRPr="0081393D">
        <w:rPr>
          <w:rFonts w:ascii="Cambria" w:hAnsi="Cambria"/>
          <w:b/>
          <w:u w:val="single"/>
        </w:rPr>
        <w:t>meg kell történni</w:t>
      </w:r>
      <w:r w:rsidR="00EF4A65" w:rsidRPr="0081393D">
        <w:rPr>
          <w:rFonts w:ascii="Cambria" w:hAnsi="Cambria"/>
          <w:b/>
          <w:u w:val="single"/>
        </w:rPr>
        <w:t>e</w:t>
      </w:r>
      <w:r w:rsidR="008A3EFB" w:rsidRPr="0081393D">
        <w:rPr>
          <w:rFonts w:ascii="Cambria" w:hAnsi="Cambria"/>
          <w:b/>
          <w:u w:val="single"/>
        </w:rPr>
        <w:t>!</w:t>
      </w:r>
    </w:p>
    <w:p w14:paraId="4FA60C00" w14:textId="313C0845" w:rsidR="008053E0" w:rsidRPr="0081393D" w:rsidRDefault="006228B1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A támogatói </w:t>
      </w:r>
      <w:r w:rsidR="00A53ABC" w:rsidRPr="0081393D">
        <w:rPr>
          <w:rFonts w:ascii="Cambria" w:hAnsi="Cambria"/>
        </w:rPr>
        <w:t>o</w:t>
      </w:r>
      <w:r w:rsidRPr="0081393D">
        <w:rPr>
          <w:rFonts w:ascii="Cambria" w:hAnsi="Cambria"/>
        </w:rPr>
        <w:t>kir</w:t>
      </w:r>
      <w:r w:rsidR="000C3206" w:rsidRPr="0081393D">
        <w:rPr>
          <w:rFonts w:ascii="Cambria" w:hAnsi="Cambria"/>
        </w:rPr>
        <w:t>at 2.5. pontjának megfelelően a</w:t>
      </w:r>
      <w:r w:rsidR="00EF4A65" w:rsidRPr="0081393D">
        <w:rPr>
          <w:rFonts w:ascii="Cambria" w:hAnsi="Cambria"/>
        </w:rPr>
        <w:t xml:space="preserve"> nemzetiségi önkormányzatot (</w:t>
      </w:r>
      <w:r w:rsidR="001B4BCE" w:rsidRPr="0081393D">
        <w:rPr>
          <w:rFonts w:ascii="Cambria" w:hAnsi="Cambria"/>
        </w:rPr>
        <w:t>a továbbiakban:</w:t>
      </w:r>
      <w:r w:rsidR="000C3206" w:rsidRPr="0081393D">
        <w:rPr>
          <w:rFonts w:ascii="Cambria" w:hAnsi="Cambria"/>
        </w:rPr>
        <w:t xml:space="preserve"> Önkormányzat</w:t>
      </w:r>
      <w:r w:rsidR="00EF4A65" w:rsidRPr="0081393D">
        <w:rPr>
          <w:rFonts w:ascii="Cambria" w:hAnsi="Cambria"/>
        </w:rPr>
        <w:t>)</w:t>
      </w:r>
      <w:r w:rsidRPr="0081393D">
        <w:rPr>
          <w:rFonts w:ascii="Cambria" w:hAnsi="Cambria"/>
        </w:rPr>
        <w:t xml:space="preserve"> adólevonási jog nem illeti meg, az adóterhet másra nem háríthatja át.</w:t>
      </w:r>
    </w:p>
    <w:p w14:paraId="25542B64" w14:textId="77777777" w:rsidR="00BF4A7F" w:rsidRPr="0081393D" w:rsidRDefault="00BF4A7F" w:rsidP="00BD45CD">
      <w:pPr>
        <w:spacing w:after="120" w:line="240" w:lineRule="auto"/>
        <w:jc w:val="both"/>
        <w:rPr>
          <w:rFonts w:ascii="Cambria" w:hAnsi="Cambria"/>
        </w:rPr>
      </w:pPr>
    </w:p>
    <w:p w14:paraId="304A844B" w14:textId="37F18322" w:rsidR="00A338FC" w:rsidRPr="0081393D" w:rsidRDefault="006107FE" w:rsidP="00BD45CD">
      <w:pPr>
        <w:pStyle w:val="Cmsor1"/>
        <w:numPr>
          <w:ilvl w:val="0"/>
          <w:numId w:val="11"/>
        </w:numPr>
        <w:spacing w:before="0" w:after="120" w:line="240" w:lineRule="auto"/>
        <w:rPr>
          <w:rFonts w:ascii="Cambria" w:hAnsi="Cambria"/>
          <w:b/>
          <w:color w:val="auto"/>
          <w:sz w:val="24"/>
          <w:szCs w:val="24"/>
        </w:rPr>
      </w:pPr>
      <w:r w:rsidRPr="0081393D">
        <w:rPr>
          <w:rFonts w:ascii="Cambria" w:hAnsi="Cambria"/>
          <w:b/>
          <w:color w:val="auto"/>
          <w:sz w:val="24"/>
          <w:szCs w:val="24"/>
        </w:rPr>
        <w:t>A beszámoló benyújtásának módja és határideje</w:t>
      </w:r>
    </w:p>
    <w:p w14:paraId="47408CDD" w14:textId="77777777" w:rsidR="00BD45CD" w:rsidRPr="0081393D" w:rsidRDefault="00BD45CD" w:rsidP="00BD45CD">
      <w:pPr>
        <w:rPr>
          <w:rFonts w:ascii="Cambria" w:hAnsi="Cambria"/>
        </w:rPr>
      </w:pPr>
    </w:p>
    <w:p w14:paraId="7AB9D9F5" w14:textId="67160C17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A </w:t>
      </w:r>
      <w:r w:rsidR="00831140" w:rsidRPr="0081393D">
        <w:rPr>
          <w:rFonts w:ascii="Cambria" w:hAnsi="Cambria"/>
        </w:rPr>
        <w:t>feladatalapú</w:t>
      </w:r>
      <w:r w:rsidRPr="0081393D">
        <w:rPr>
          <w:rFonts w:ascii="Cambria" w:hAnsi="Cambria"/>
        </w:rPr>
        <w:t xml:space="preserve"> </w:t>
      </w:r>
      <w:r w:rsidR="0040025E" w:rsidRPr="0081393D">
        <w:rPr>
          <w:rFonts w:ascii="Cambria" w:hAnsi="Cambria"/>
        </w:rPr>
        <w:t xml:space="preserve">költségvetési </w:t>
      </w:r>
      <w:r w:rsidRPr="0081393D">
        <w:rPr>
          <w:rFonts w:ascii="Cambria" w:hAnsi="Cambria"/>
        </w:rPr>
        <w:t xml:space="preserve">támogatás felhasználásáról a Támogatói Okirat 5.4. pontjában foglaltak alapján az Önkormányzat legkésőbb 2016. </w:t>
      </w:r>
      <w:r w:rsidR="00242581" w:rsidRPr="0081393D">
        <w:rPr>
          <w:rFonts w:ascii="Cambria" w:hAnsi="Cambria"/>
        </w:rPr>
        <w:t>június</w:t>
      </w:r>
      <w:r w:rsidR="002E6A37" w:rsidRPr="0081393D">
        <w:rPr>
          <w:rFonts w:ascii="Cambria" w:hAnsi="Cambria"/>
        </w:rPr>
        <w:t xml:space="preserve"> </w:t>
      </w:r>
      <w:r w:rsidR="00242581" w:rsidRPr="0081393D">
        <w:rPr>
          <w:rFonts w:ascii="Cambria" w:hAnsi="Cambria"/>
        </w:rPr>
        <w:t>15</w:t>
      </w:r>
      <w:r w:rsidRPr="0081393D">
        <w:rPr>
          <w:rFonts w:ascii="Cambria" w:hAnsi="Cambria"/>
        </w:rPr>
        <w:t xml:space="preserve">-ig köteles beszámolót készíteni. A beszámolót 1 db nyomtatott eredeti példányban, az Önkormányzat hivatalos képviselőjének vagy meghatalmazottjának aláírásával, valamint az Önkormányzat </w:t>
      </w:r>
      <w:r w:rsidR="00D97A5D" w:rsidRPr="0081393D">
        <w:rPr>
          <w:rFonts w:ascii="Cambria" w:hAnsi="Cambria"/>
        </w:rPr>
        <w:t>hivatalos</w:t>
      </w:r>
      <w:r w:rsidRPr="0081393D">
        <w:rPr>
          <w:rFonts w:ascii="Cambria" w:hAnsi="Cambria"/>
        </w:rPr>
        <w:t xml:space="preserve"> bélyegzőlenyomatával ellátva </w:t>
      </w:r>
      <w:r w:rsidRPr="0081393D">
        <w:rPr>
          <w:rFonts w:ascii="Cambria" w:hAnsi="Cambria"/>
          <w:b/>
        </w:rPr>
        <w:t>kizárólag papíralapon, postai úton</w:t>
      </w:r>
      <w:r w:rsidRPr="0081393D">
        <w:rPr>
          <w:rFonts w:ascii="Cambria" w:hAnsi="Cambria"/>
        </w:rPr>
        <w:t xml:space="preserve"> </w:t>
      </w:r>
      <w:r w:rsidR="001D6372" w:rsidRPr="0081393D">
        <w:rPr>
          <w:rFonts w:ascii="Cambria" w:hAnsi="Cambria"/>
          <w:b/>
        </w:rPr>
        <w:t>ajánlott küldeményként</w:t>
      </w:r>
      <w:r w:rsidR="001D6372" w:rsidRPr="0081393D">
        <w:rPr>
          <w:rFonts w:ascii="Cambria" w:hAnsi="Cambria"/>
        </w:rPr>
        <w:t xml:space="preserve"> </w:t>
      </w:r>
      <w:r w:rsidRPr="0081393D">
        <w:rPr>
          <w:rFonts w:ascii="Cambria" w:hAnsi="Cambria"/>
        </w:rPr>
        <w:t>kell benyújtani a Támogató részére, az alábbi postacímre:</w:t>
      </w:r>
    </w:p>
    <w:p w14:paraId="46EB8C22" w14:textId="77777777" w:rsidR="00051D00" w:rsidRPr="0081393D" w:rsidRDefault="006107FE" w:rsidP="00BD45CD">
      <w:pPr>
        <w:spacing w:after="120" w:line="240" w:lineRule="auto"/>
        <w:ind w:left="2450"/>
        <w:jc w:val="both"/>
        <w:rPr>
          <w:rFonts w:ascii="Cambria" w:hAnsi="Cambria"/>
        </w:rPr>
      </w:pPr>
      <w:r w:rsidRPr="0081393D">
        <w:rPr>
          <w:rFonts w:ascii="Cambria" w:hAnsi="Cambria"/>
        </w:rPr>
        <w:t>Emberi Erőforrás Támogatáskezelő</w:t>
      </w:r>
    </w:p>
    <w:p w14:paraId="556BBF34" w14:textId="77777777" w:rsidR="00051D00" w:rsidRPr="0081393D" w:rsidRDefault="006107FE" w:rsidP="00BD45CD">
      <w:pPr>
        <w:spacing w:after="120" w:line="240" w:lineRule="auto"/>
        <w:ind w:left="2450"/>
        <w:jc w:val="both"/>
        <w:rPr>
          <w:rFonts w:ascii="Cambria" w:hAnsi="Cambria"/>
        </w:rPr>
      </w:pPr>
      <w:r w:rsidRPr="0081393D">
        <w:rPr>
          <w:rFonts w:ascii="Cambria" w:hAnsi="Cambria"/>
        </w:rPr>
        <w:t>Egyházi és Nemzetiségi Támogatások Osztálya</w:t>
      </w:r>
    </w:p>
    <w:p w14:paraId="21931957" w14:textId="77777777" w:rsidR="00051D00" w:rsidRPr="0081393D" w:rsidRDefault="006107FE" w:rsidP="00BD45CD">
      <w:pPr>
        <w:spacing w:after="120" w:line="240" w:lineRule="auto"/>
        <w:ind w:left="2450"/>
        <w:jc w:val="both"/>
        <w:rPr>
          <w:rFonts w:ascii="Cambria" w:hAnsi="Cambria"/>
        </w:rPr>
      </w:pPr>
      <w:r w:rsidRPr="0081393D">
        <w:rPr>
          <w:rFonts w:ascii="Cambria" w:hAnsi="Cambria"/>
        </w:rPr>
        <w:t>1387 Budapest, Pf. 1467</w:t>
      </w:r>
    </w:p>
    <w:p w14:paraId="233FE437" w14:textId="4AE39C7D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boríték</w:t>
      </w:r>
      <w:r w:rsidR="00EF4A65" w:rsidRPr="0081393D">
        <w:rPr>
          <w:rFonts w:ascii="Cambria" w:hAnsi="Cambria"/>
        </w:rPr>
        <w:t>on</w:t>
      </w:r>
      <w:r w:rsidR="001B4BCE" w:rsidRPr="0081393D">
        <w:rPr>
          <w:rFonts w:ascii="Cambria" w:hAnsi="Cambria"/>
        </w:rPr>
        <w:t xml:space="preserve"> </w:t>
      </w:r>
      <w:r w:rsidRPr="0081393D">
        <w:rPr>
          <w:rFonts w:ascii="Cambria" w:hAnsi="Cambria"/>
        </w:rPr>
        <w:t xml:space="preserve">feltétlenül </w:t>
      </w:r>
      <w:r w:rsidR="00EF4A65" w:rsidRPr="0081393D">
        <w:rPr>
          <w:rFonts w:ascii="Cambria" w:hAnsi="Cambria"/>
        </w:rPr>
        <w:t>jelezni kell:</w:t>
      </w:r>
      <w:r w:rsidR="00946565" w:rsidRPr="0081393D">
        <w:rPr>
          <w:rFonts w:ascii="Cambria" w:hAnsi="Cambria"/>
        </w:rPr>
        <w:t xml:space="preserve"> „</w:t>
      </w:r>
      <w:r w:rsidRPr="0081393D">
        <w:rPr>
          <w:rFonts w:ascii="Cambria" w:hAnsi="Cambria"/>
          <w:i/>
        </w:rPr>
        <w:t>Nemzetiségi Önkormány</w:t>
      </w:r>
      <w:r w:rsidR="00242581" w:rsidRPr="0081393D">
        <w:rPr>
          <w:rFonts w:ascii="Cambria" w:hAnsi="Cambria"/>
          <w:i/>
        </w:rPr>
        <w:t>zat - feladatalapú</w:t>
      </w:r>
      <w:r w:rsidRPr="0081393D">
        <w:rPr>
          <w:rFonts w:ascii="Cambria" w:hAnsi="Cambria"/>
          <w:i/>
        </w:rPr>
        <w:t xml:space="preserve"> beszámoló</w:t>
      </w:r>
      <w:r w:rsidRPr="0081393D">
        <w:rPr>
          <w:rFonts w:ascii="Cambria" w:hAnsi="Cambria"/>
        </w:rPr>
        <w:t>”.</w:t>
      </w:r>
    </w:p>
    <w:p w14:paraId="064519E8" w14:textId="17EEBADF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beszámoló postára adási határideje</w:t>
      </w:r>
      <w:r w:rsidR="00E76441" w:rsidRPr="0081393D">
        <w:rPr>
          <w:rFonts w:ascii="Cambria" w:hAnsi="Cambria"/>
        </w:rPr>
        <w:t xml:space="preserve">: </w:t>
      </w:r>
      <w:r w:rsidR="00E76441" w:rsidRPr="0081393D">
        <w:rPr>
          <w:rFonts w:ascii="Cambria" w:hAnsi="Cambria"/>
        </w:rPr>
        <w:tab/>
      </w:r>
      <w:r w:rsidRPr="0081393D">
        <w:rPr>
          <w:rFonts w:ascii="Cambria" w:hAnsi="Cambria"/>
        </w:rPr>
        <w:t xml:space="preserve">2016. </w:t>
      </w:r>
      <w:r w:rsidR="00242581" w:rsidRPr="0081393D">
        <w:rPr>
          <w:rFonts w:ascii="Cambria" w:hAnsi="Cambria"/>
        </w:rPr>
        <w:t>június 15</w:t>
      </w:r>
      <w:r w:rsidRPr="0081393D">
        <w:rPr>
          <w:rFonts w:ascii="Cambria" w:hAnsi="Cambria"/>
        </w:rPr>
        <w:t>.</w:t>
      </w:r>
    </w:p>
    <w:p w14:paraId="61B6877D" w14:textId="47B29ED0" w:rsidR="00051537" w:rsidRPr="0081393D" w:rsidRDefault="00051537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Az Önkormányzat törvényes képviselőjének akadályoztatása esetén meghatalmazott is eljárhat. Ebbe</w:t>
      </w:r>
      <w:r w:rsidR="008C4DD3" w:rsidRPr="0081393D">
        <w:rPr>
          <w:rFonts w:ascii="Cambria" w:hAnsi="Cambria"/>
        </w:rPr>
        <w:t>n az esetben csatolni szükséges</w:t>
      </w:r>
      <w:r w:rsidRPr="0081393D">
        <w:rPr>
          <w:rFonts w:ascii="Cambria" w:hAnsi="Cambria"/>
        </w:rPr>
        <w:t xml:space="preserve"> a 3. számú melléklet szerinti eredeti alakszerű meghatalmazást</w:t>
      </w:r>
      <w:r w:rsidR="008C4DD3" w:rsidRPr="0081393D">
        <w:rPr>
          <w:rFonts w:ascii="Cambria" w:hAnsi="Cambria"/>
        </w:rPr>
        <w:t xml:space="preserve"> is</w:t>
      </w:r>
      <w:r w:rsidRPr="0081393D">
        <w:rPr>
          <w:rFonts w:ascii="Cambria" w:hAnsi="Cambria"/>
        </w:rPr>
        <w:t>.</w:t>
      </w:r>
    </w:p>
    <w:p w14:paraId="23FF8F15" w14:textId="77777777" w:rsidR="00051D00" w:rsidRPr="0081393D" w:rsidRDefault="00051D00" w:rsidP="00BD45CD">
      <w:pPr>
        <w:spacing w:after="120" w:line="240" w:lineRule="auto"/>
        <w:jc w:val="both"/>
        <w:rPr>
          <w:rFonts w:ascii="Cambria" w:hAnsi="Cambria"/>
        </w:rPr>
      </w:pPr>
    </w:p>
    <w:p w14:paraId="1268C824" w14:textId="77777777" w:rsidR="00BD45CD" w:rsidRPr="0081393D" w:rsidRDefault="00BD45CD" w:rsidP="00BD45CD">
      <w:pPr>
        <w:spacing w:after="120" w:line="240" w:lineRule="auto"/>
        <w:jc w:val="both"/>
        <w:rPr>
          <w:rFonts w:ascii="Cambria" w:hAnsi="Cambria"/>
        </w:rPr>
      </w:pPr>
    </w:p>
    <w:p w14:paraId="1E20DC24" w14:textId="77777777" w:rsidR="00051D00" w:rsidRPr="0081393D" w:rsidRDefault="006107FE" w:rsidP="00BD45CD">
      <w:pPr>
        <w:pStyle w:val="Cmsor1"/>
        <w:numPr>
          <w:ilvl w:val="0"/>
          <w:numId w:val="11"/>
        </w:numPr>
        <w:spacing w:before="0" w:after="120" w:line="240" w:lineRule="auto"/>
        <w:rPr>
          <w:rFonts w:ascii="Cambria" w:hAnsi="Cambria"/>
          <w:b/>
          <w:color w:val="auto"/>
          <w:sz w:val="24"/>
          <w:szCs w:val="24"/>
        </w:rPr>
      </w:pPr>
      <w:r w:rsidRPr="0081393D">
        <w:rPr>
          <w:rFonts w:ascii="Cambria" w:hAnsi="Cambria"/>
          <w:b/>
          <w:color w:val="auto"/>
          <w:sz w:val="24"/>
          <w:szCs w:val="24"/>
        </w:rPr>
        <w:lastRenderedPageBreak/>
        <w:t>A beszámoló tartalma</w:t>
      </w:r>
    </w:p>
    <w:p w14:paraId="6DAA1DCD" w14:textId="77777777" w:rsidR="006107FE" w:rsidRPr="0081393D" w:rsidRDefault="006107FE" w:rsidP="00BD45CD">
      <w:pPr>
        <w:spacing w:after="120" w:line="240" w:lineRule="auto"/>
        <w:rPr>
          <w:rFonts w:ascii="Cambria" w:hAnsi="Cambria"/>
        </w:rPr>
      </w:pPr>
    </w:p>
    <w:p w14:paraId="324641AD" w14:textId="18F74E97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beszámoló megfelelő kitöltésével és a szükséges mellékletek csatolásával az Önkormányzatnak igazolnia kell, hogy a támogatás rendeltetésszerűen és a vonatkozó jogszabályoknak megfelelően került felhasználásra.</w:t>
      </w:r>
    </w:p>
    <w:p w14:paraId="3788D824" w14:textId="77777777" w:rsidR="00051D00" w:rsidRPr="0081393D" w:rsidRDefault="00051D00" w:rsidP="00BD45CD">
      <w:pPr>
        <w:spacing w:after="120" w:line="240" w:lineRule="auto"/>
        <w:jc w:val="both"/>
        <w:rPr>
          <w:rFonts w:ascii="Cambria" w:hAnsi="Cambria"/>
          <w:b/>
          <w:i/>
          <w:u w:val="single"/>
        </w:rPr>
      </w:pPr>
    </w:p>
    <w:p w14:paraId="17D8A589" w14:textId="78E08F36" w:rsidR="00051D00" w:rsidRPr="0081393D" w:rsidRDefault="006107FE" w:rsidP="00BD45CD">
      <w:pPr>
        <w:pStyle w:val="Cmsor2"/>
        <w:numPr>
          <w:ilvl w:val="1"/>
          <w:numId w:val="11"/>
        </w:numPr>
        <w:spacing w:before="0" w:after="120" w:line="240" w:lineRule="auto"/>
        <w:rPr>
          <w:rFonts w:ascii="Cambria" w:hAnsi="Cambria"/>
          <w:color w:val="auto"/>
          <w:sz w:val="24"/>
          <w:szCs w:val="24"/>
          <w:u w:val="single"/>
        </w:rPr>
      </w:pPr>
      <w:r w:rsidRPr="0081393D">
        <w:rPr>
          <w:rFonts w:ascii="Cambria" w:hAnsi="Cambria"/>
          <w:color w:val="auto"/>
          <w:sz w:val="24"/>
          <w:szCs w:val="24"/>
          <w:u w:val="single"/>
        </w:rPr>
        <w:t xml:space="preserve">A támogatás felhasználásáról készített beszámoló kötelező </w:t>
      </w:r>
      <w:r w:rsidR="00A40EC3" w:rsidRPr="0081393D">
        <w:rPr>
          <w:rFonts w:ascii="Cambria" w:hAnsi="Cambria"/>
          <w:color w:val="auto"/>
          <w:sz w:val="24"/>
          <w:szCs w:val="24"/>
          <w:u w:val="single"/>
        </w:rPr>
        <w:t>elemei</w:t>
      </w:r>
      <w:r w:rsidRPr="0081393D">
        <w:rPr>
          <w:rFonts w:ascii="Cambria" w:hAnsi="Cambria"/>
          <w:color w:val="auto"/>
          <w:sz w:val="24"/>
          <w:szCs w:val="24"/>
          <w:u w:val="single"/>
        </w:rPr>
        <w:t>:</w:t>
      </w:r>
    </w:p>
    <w:p w14:paraId="6D53450B" w14:textId="77777777" w:rsidR="00051D00" w:rsidRPr="0081393D" w:rsidRDefault="00051D00" w:rsidP="00BD45CD">
      <w:pPr>
        <w:spacing w:after="120" w:line="240" w:lineRule="auto"/>
        <w:jc w:val="both"/>
        <w:rPr>
          <w:rFonts w:ascii="Cambria" w:hAnsi="Cambria"/>
          <w:b/>
          <w:i/>
          <w:u w:val="single"/>
        </w:rPr>
      </w:pPr>
    </w:p>
    <w:p w14:paraId="2E8CB3C1" w14:textId="68197C65" w:rsidR="00051D00" w:rsidRPr="0081393D" w:rsidRDefault="006107FE" w:rsidP="00BD45CD">
      <w:pPr>
        <w:pStyle w:val="Listaszerbekezds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  <w:b/>
        </w:rPr>
        <w:t>Pénzügyi kimutatás</w:t>
      </w:r>
      <w:r w:rsidR="00B20E98" w:rsidRPr="0081393D">
        <w:rPr>
          <w:rFonts w:ascii="Cambria" w:hAnsi="Cambria"/>
        </w:rPr>
        <w:t xml:space="preserve"> a</w:t>
      </w:r>
      <w:r w:rsidR="001C5B3C" w:rsidRPr="0081393D">
        <w:rPr>
          <w:rFonts w:ascii="Cambria" w:hAnsi="Cambria"/>
        </w:rPr>
        <w:t xml:space="preserve"> feladatalapú</w:t>
      </w:r>
      <w:r w:rsidR="00B20E98" w:rsidRPr="0081393D">
        <w:rPr>
          <w:rFonts w:ascii="Cambria" w:hAnsi="Cambria"/>
        </w:rPr>
        <w:t xml:space="preserve"> támogatás felhasználásáról (1.</w:t>
      </w:r>
      <w:r w:rsidRPr="0081393D">
        <w:rPr>
          <w:rFonts w:ascii="Cambria" w:hAnsi="Cambria"/>
        </w:rPr>
        <w:t xml:space="preserve"> számú melléklet);</w:t>
      </w:r>
    </w:p>
    <w:p w14:paraId="22F9E3D2" w14:textId="2C9B6F60" w:rsidR="00051D00" w:rsidRPr="0081393D" w:rsidRDefault="006107FE" w:rsidP="00BD45CD">
      <w:pPr>
        <w:pStyle w:val="Listaszerbekezds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  <w:b/>
        </w:rPr>
        <w:t>Szakmai tájékoztató</w:t>
      </w:r>
      <w:r w:rsidRPr="0081393D">
        <w:rPr>
          <w:rFonts w:ascii="Cambria" w:hAnsi="Cambria"/>
        </w:rPr>
        <w:t xml:space="preserve"> a </w:t>
      </w:r>
      <w:r w:rsidR="00831140" w:rsidRPr="0081393D">
        <w:rPr>
          <w:rFonts w:ascii="Cambria" w:hAnsi="Cambria"/>
        </w:rPr>
        <w:t>feladatalapú</w:t>
      </w:r>
      <w:r w:rsidRPr="0081393D">
        <w:rPr>
          <w:rFonts w:ascii="Cambria" w:hAnsi="Cambria"/>
        </w:rPr>
        <w:t xml:space="preserve"> támogatás felhasználásáról (2. számú melléklet)</w:t>
      </w:r>
      <w:r w:rsidR="002E1C20" w:rsidRPr="0081393D">
        <w:rPr>
          <w:rFonts w:ascii="Cambria" w:hAnsi="Cambria"/>
        </w:rPr>
        <w:t xml:space="preserve">. A szakmai tájékoztatóra vonatkozóan jelen </w:t>
      </w:r>
      <w:r w:rsidR="00FA7319" w:rsidRPr="0081393D">
        <w:rPr>
          <w:rFonts w:ascii="Cambria" w:hAnsi="Cambria"/>
        </w:rPr>
        <w:t>Elszámolási Útmutató</w:t>
      </w:r>
      <w:r w:rsidR="002E1C20" w:rsidRPr="0081393D">
        <w:rPr>
          <w:rFonts w:ascii="Cambria" w:hAnsi="Cambria"/>
        </w:rPr>
        <w:t xml:space="preserve"> 3.</w:t>
      </w:r>
      <w:r w:rsidR="00433A62" w:rsidRPr="0081393D">
        <w:rPr>
          <w:rFonts w:ascii="Cambria" w:hAnsi="Cambria"/>
        </w:rPr>
        <w:t>3</w:t>
      </w:r>
      <w:r w:rsidR="004A2076" w:rsidRPr="0081393D">
        <w:rPr>
          <w:rFonts w:ascii="Cambria" w:hAnsi="Cambria"/>
        </w:rPr>
        <w:t>.</w:t>
      </w:r>
      <w:r w:rsidR="002E1C20" w:rsidRPr="0081393D">
        <w:rPr>
          <w:rFonts w:ascii="Cambria" w:hAnsi="Cambria"/>
        </w:rPr>
        <w:t xml:space="preserve"> pontja ad részletes leírást</w:t>
      </w:r>
      <w:r w:rsidRPr="0081393D">
        <w:rPr>
          <w:rFonts w:ascii="Cambria" w:hAnsi="Cambria"/>
        </w:rPr>
        <w:t>;</w:t>
      </w:r>
    </w:p>
    <w:p w14:paraId="67A5A828" w14:textId="1B902428" w:rsidR="00051D00" w:rsidRPr="0081393D" w:rsidRDefault="006107FE" w:rsidP="00BD45CD">
      <w:pPr>
        <w:pStyle w:val="Listaszerbekezds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A bruttó </w:t>
      </w:r>
      <w:r w:rsidRPr="0081393D">
        <w:rPr>
          <w:rFonts w:ascii="Cambria" w:hAnsi="Cambria"/>
          <w:b/>
        </w:rPr>
        <w:t>100.</w:t>
      </w:r>
      <w:r w:rsidR="00EA0C52">
        <w:rPr>
          <w:rFonts w:ascii="Cambria" w:hAnsi="Cambria"/>
          <w:b/>
        </w:rPr>
        <w:t>0</w:t>
      </w:r>
      <w:r w:rsidRPr="0081393D">
        <w:rPr>
          <w:rFonts w:ascii="Cambria" w:hAnsi="Cambria"/>
          <w:b/>
        </w:rPr>
        <w:t>00</w:t>
      </w:r>
      <w:r w:rsidR="00960655" w:rsidRPr="0081393D">
        <w:rPr>
          <w:rFonts w:ascii="Cambria" w:hAnsi="Cambria"/>
          <w:b/>
        </w:rPr>
        <w:t xml:space="preserve"> Ft, azaz százezer forint</w:t>
      </w:r>
      <w:r w:rsidRPr="0081393D">
        <w:rPr>
          <w:rFonts w:ascii="Cambria" w:hAnsi="Cambria"/>
        </w:rPr>
        <w:t xml:space="preserve"> összeghatárt </w:t>
      </w:r>
      <w:r w:rsidRPr="0081393D">
        <w:rPr>
          <w:rFonts w:ascii="Cambria" w:hAnsi="Cambria"/>
          <w:b/>
        </w:rPr>
        <w:t xml:space="preserve">meghaladó, </w:t>
      </w:r>
      <w:r w:rsidRPr="0081393D">
        <w:rPr>
          <w:rFonts w:ascii="Cambria" w:hAnsi="Cambria"/>
        </w:rPr>
        <w:t>záradékolt számviteli bizonylatok hitelesített másolatai. A</w:t>
      </w:r>
      <w:r w:rsidRPr="0081393D">
        <w:rPr>
          <w:rFonts w:ascii="Cambria" w:hAnsi="Cambria" w:cs="Arial"/>
        </w:rPr>
        <w:t xml:space="preserve"> 100.000 Ft</w:t>
      </w:r>
      <w:r w:rsidR="00960655" w:rsidRPr="0081393D">
        <w:rPr>
          <w:rFonts w:ascii="Cambria" w:hAnsi="Cambria" w:cs="Arial"/>
        </w:rPr>
        <w:t>, azaz százezer forint</w:t>
      </w:r>
      <w:r w:rsidRPr="0081393D">
        <w:rPr>
          <w:rFonts w:ascii="Cambria" w:hAnsi="Cambria" w:cs="Arial"/>
        </w:rPr>
        <w:t xml:space="preserve"> értékhatár az elszámolni kívánt bizonylat </w:t>
      </w:r>
      <w:r w:rsidRPr="0081393D">
        <w:rPr>
          <w:rFonts w:ascii="Cambria" w:hAnsi="Cambria" w:cs="Arial"/>
          <w:b/>
        </w:rPr>
        <w:t>bruttó értékére</w:t>
      </w:r>
      <w:r w:rsidRPr="0081393D">
        <w:rPr>
          <w:rFonts w:ascii="Cambria" w:hAnsi="Cambria" w:cs="Arial"/>
        </w:rPr>
        <w:t xml:space="preserve"> vonatkozik és nem a támogatás terhére elszámolni kívánt összegre</w:t>
      </w:r>
      <w:r w:rsidRPr="0081393D">
        <w:rPr>
          <w:rFonts w:ascii="Cambria" w:hAnsi="Cambria"/>
        </w:rPr>
        <w:t>;</w:t>
      </w:r>
    </w:p>
    <w:p w14:paraId="59310190" w14:textId="74E99A34" w:rsidR="00051D00" w:rsidRPr="0081393D" w:rsidRDefault="006107FE" w:rsidP="00BD45CD">
      <w:pPr>
        <w:pStyle w:val="Listaszerbekezds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</w:rPr>
        <w:t>A bruttó 100.000</w:t>
      </w:r>
      <w:r w:rsidR="001A457A" w:rsidRPr="0081393D">
        <w:rPr>
          <w:rFonts w:ascii="Cambria" w:hAnsi="Cambria"/>
        </w:rPr>
        <w:t xml:space="preserve"> Ft, azaz százezer forint</w:t>
      </w:r>
      <w:r w:rsidRPr="0081393D">
        <w:rPr>
          <w:rFonts w:ascii="Cambria" w:hAnsi="Cambria"/>
        </w:rPr>
        <w:t xml:space="preserve"> összeghatárt meghaladó </w:t>
      </w:r>
      <w:r w:rsidR="003516F7" w:rsidRPr="0081393D">
        <w:rPr>
          <w:rFonts w:ascii="Cambria" w:hAnsi="Cambria"/>
        </w:rPr>
        <w:t>számviteli bizonylat</w:t>
      </w:r>
      <w:r w:rsidRPr="0081393D">
        <w:rPr>
          <w:rFonts w:ascii="Cambria" w:hAnsi="Cambria"/>
        </w:rPr>
        <w:t>ok pénzügyi teljesítését (kifizetését) igazoló bizonylatok hitelesített másolatai (a kapcsolódó számviteli bizonylathoz csatolva);</w:t>
      </w:r>
    </w:p>
    <w:p w14:paraId="373665B9" w14:textId="1534088B" w:rsidR="00B64DD0" w:rsidRPr="0081393D" w:rsidRDefault="006107FE" w:rsidP="00BD45CD">
      <w:pPr>
        <w:pStyle w:val="Listaszerbekezds"/>
        <w:numPr>
          <w:ilvl w:val="0"/>
          <w:numId w:val="12"/>
        </w:numPr>
        <w:spacing w:after="120" w:line="240" w:lineRule="auto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</w:rPr>
        <w:t>Amennyiben nem került sor a támogatás teljes</w:t>
      </w:r>
      <w:r w:rsidR="003079E4">
        <w:rPr>
          <w:rFonts w:ascii="Cambria" w:hAnsi="Cambria"/>
        </w:rPr>
        <w:t xml:space="preserve"> összegének</w:t>
      </w:r>
      <w:r w:rsidRPr="0081393D">
        <w:rPr>
          <w:rFonts w:ascii="Cambria" w:hAnsi="Cambria"/>
        </w:rPr>
        <w:t xml:space="preserve"> felhasználására, úgy a fel nem használt összeg</w:t>
      </w:r>
      <w:r w:rsidR="00961276">
        <w:rPr>
          <w:rFonts w:ascii="Cambria" w:hAnsi="Cambria"/>
        </w:rPr>
        <w:t>et vissza kell utalni a Támogatói Okirat 6.5. pontjában megadottak szerint. A fel nem használt támogatás összegének</w:t>
      </w:r>
      <w:r w:rsidRPr="0081393D">
        <w:rPr>
          <w:rFonts w:ascii="Cambria" w:hAnsi="Cambria"/>
        </w:rPr>
        <w:t xml:space="preserve"> visszautalását igazoló bankszámlakivonat hitelesített másolat</w:t>
      </w:r>
      <w:r w:rsidR="001A457A" w:rsidRPr="0081393D">
        <w:rPr>
          <w:rFonts w:ascii="Cambria" w:hAnsi="Cambria"/>
        </w:rPr>
        <w:t>át is csatolni kell a beszámolóhoz</w:t>
      </w:r>
      <w:r w:rsidR="00CB4E67" w:rsidRPr="0081393D">
        <w:rPr>
          <w:rFonts w:ascii="Cambria" w:hAnsi="Cambria"/>
        </w:rPr>
        <w:t>.</w:t>
      </w:r>
    </w:p>
    <w:p w14:paraId="70446583" w14:textId="77777777" w:rsidR="00923FF2" w:rsidRPr="0081393D" w:rsidRDefault="00923FF2" w:rsidP="00BD45CD">
      <w:pPr>
        <w:spacing w:after="120" w:line="240" w:lineRule="auto"/>
        <w:jc w:val="both"/>
        <w:rPr>
          <w:rFonts w:ascii="Cambria" w:hAnsi="Cambria"/>
        </w:rPr>
      </w:pPr>
    </w:p>
    <w:p w14:paraId="6F24FCA2" w14:textId="77777777" w:rsidR="00051D00" w:rsidRPr="0081393D" w:rsidRDefault="006107FE" w:rsidP="00BD45CD">
      <w:pPr>
        <w:pStyle w:val="Cmsor2"/>
        <w:numPr>
          <w:ilvl w:val="1"/>
          <w:numId w:val="11"/>
        </w:numPr>
        <w:spacing w:before="0" w:after="120" w:line="240" w:lineRule="auto"/>
        <w:rPr>
          <w:rFonts w:ascii="Cambria" w:hAnsi="Cambria"/>
          <w:color w:val="auto"/>
          <w:sz w:val="24"/>
          <w:szCs w:val="24"/>
          <w:u w:val="single"/>
        </w:rPr>
      </w:pPr>
      <w:r w:rsidRPr="0081393D">
        <w:rPr>
          <w:rFonts w:ascii="Cambria" w:hAnsi="Cambria"/>
          <w:color w:val="auto"/>
          <w:sz w:val="24"/>
          <w:szCs w:val="24"/>
          <w:u w:val="single"/>
        </w:rPr>
        <w:t>Pénzügyi kimutatás</w:t>
      </w:r>
    </w:p>
    <w:p w14:paraId="0D31E079" w14:textId="77777777" w:rsidR="00D7203B" w:rsidRPr="0081393D" w:rsidRDefault="00D7203B" w:rsidP="00BD45CD">
      <w:pPr>
        <w:pStyle w:val="Listaszerbekezds"/>
        <w:spacing w:after="120" w:line="240" w:lineRule="auto"/>
        <w:ind w:left="0"/>
        <w:jc w:val="both"/>
        <w:rPr>
          <w:rFonts w:ascii="Cambria" w:hAnsi="Cambria"/>
        </w:rPr>
      </w:pPr>
    </w:p>
    <w:p w14:paraId="42FD8993" w14:textId="77777777" w:rsidR="00424419" w:rsidRPr="003976CA" w:rsidRDefault="00424419" w:rsidP="00424419">
      <w:pPr>
        <w:jc w:val="both"/>
      </w:pPr>
      <w:r w:rsidRPr="003976CA">
        <w:rPr>
          <w:rFonts w:ascii="Cambria" w:hAnsi="Cambria"/>
        </w:rPr>
        <w:t xml:space="preserve">A támogatás pénzügyi felhasználásának igazolására az 1. számú mellékletben található pénzügyi kimutatást </w:t>
      </w:r>
      <w:r>
        <w:rPr>
          <w:rFonts w:ascii="Cambria" w:hAnsi="Cambria"/>
        </w:rPr>
        <w:t xml:space="preserve">(elszámoló lapot) </w:t>
      </w:r>
      <w:r w:rsidRPr="003976CA">
        <w:rPr>
          <w:rFonts w:ascii="Cambria" w:hAnsi="Cambria"/>
        </w:rPr>
        <w:t>szükséges megfelelő adattartalommal kitölteni.</w:t>
      </w:r>
    </w:p>
    <w:p w14:paraId="1393B41B" w14:textId="77777777" w:rsidR="00424419" w:rsidRPr="003976CA" w:rsidRDefault="00424419" w:rsidP="00424419">
      <w:pPr>
        <w:pStyle w:val="Listaszerbekezds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Az elszámoló lap</w:t>
      </w:r>
      <w:r w:rsidRPr="003976CA">
        <w:rPr>
          <w:rFonts w:ascii="Cambria" w:hAnsi="Cambria"/>
        </w:rPr>
        <w:t xml:space="preserve"> sorok hozzáadásával bővíthető, a beszámolóhoz több elszámoló lap is benyújtható. Több lap benyújtása esetén kérjük, hogy az egyes lapokat számozza meg, az egyes elszámoló lapokon feltüntetett részösszegeket az utolsó elszámoló lapon összesítse.</w:t>
      </w:r>
    </w:p>
    <w:p w14:paraId="24713246" w14:textId="77777777" w:rsidR="00424419" w:rsidRDefault="00424419" w:rsidP="00424419">
      <w:pPr>
        <w:pStyle w:val="Listaszerbekezds"/>
        <w:spacing w:after="0"/>
        <w:ind w:left="0"/>
        <w:jc w:val="both"/>
        <w:rPr>
          <w:rFonts w:ascii="Cambria" w:hAnsi="Cambria"/>
        </w:rPr>
      </w:pPr>
      <w:r w:rsidRPr="003976CA">
        <w:rPr>
          <w:rFonts w:ascii="Cambria" w:hAnsi="Cambria"/>
        </w:rPr>
        <w:t>Minden elszámoló lap aláírása, bélyegzővel történő ellátása kötelező.</w:t>
      </w:r>
    </w:p>
    <w:p w14:paraId="25A25F54" w14:textId="77777777" w:rsidR="00424419" w:rsidRPr="003976CA" w:rsidRDefault="00424419" w:rsidP="00424419">
      <w:pPr>
        <w:pStyle w:val="Listaszerbekezds"/>
        <w:spacing w:after="0"/>
        <w:ind w:left="0"/>
        <w:jc w:val="both"/>
        <w:rPr>
          <w:rFonts w:ascii="Cambria" w:hAnsi="Cambria"/>
        </w:rPr>
      </w:pPr>
    </w:p>
    <w:p w14:paraId="612FE052" w14:textId="77777777" w:rsidR="00424419" w:rsidRPr="00D7203B" w:rsidRDefault="00424419" w:rsidP="00424419">
      <w:pPr>
        <w:pStyle w:val="Listaszerbekezds"/>
        <w:numPr>
          <w:ilvl w:val="2"/>
          <w:numId w:val="11"/>
        </w:numPr>
        <w:jc w:val="both"/>
        <w:rPr>
          <w:rFonts w:ascii="Cambria" w:hAnsi="Cambria"/>
        </w:rPr>
      </w:pPr>
      <w:r>
        <w:rPr>
          <w:rFonts w:ascii="Cambria" w:hAnsi="Cambria"/>
        </w:rPr>
        <w:t>Az elszámoló lap elemei</w:t>
      </w:r>
    </w:p>
    <w:p w14:paraId="04BD9C95" w14:textId="11B7B1BF" w:rsidR="00424419" w:rsidRPr="003976CA" w:rsidRDefault="00424419" w:rsidP="00424419">
      <w:pPr>
        <w:numPr>
          <w:ilvl w:val="0"/>
          <w:numId w:val="5"/>
        </w:numPr>
        <w:jc w:val="both"/>
        <w:rPr>
          <w:rFonts w:ascii="Cambria" w:hAnsi="Cambria"/>
        </w:rPr>
      </w:pPr>
      <w:r w:rsidRPr="00401BE7">
        <w:rPr>
          <w:rFonts w:ascii="Cambria" w:hAnsi="Cambria"/>
        </w:rPr>
        <w:t>Kiadási tétel</w:t>
      </w:r>
      <w:r>
        <w:rPr>
          <w:rFonts w:ascii="Cambria" w:hAnsi="Cambria"/>
        </w:rPr>
        <w:t xml:space="preserve"> ( </w:t>
      </w:r>
      <w:r w:rsidR="005E7EA6">
        <w:rPr>
          <w:rFonts w:ascii="Cambria" w:hAnsi="Cambria"/>
        </w:rPr>
        <w:t xml:space="preserve">pl. </w:t>
      </w:r>
      <w:r>
        <w:rPr>
          <w:rFonts w:ascii="Cambria" w:hAnsi="Cambria"/>
        </w:rPr>
        <w:t>nemzetiségi rendezvény )</w:t>
      </w:r>
    </w:p>
    <w:p w14:paraId="792CBE17" w14:textId="77777777" w:rsidR="00424419" w:rsidRPr="003976CA" w:rsidRDefault="00424419" w:rsidP="00424419">
      <w:pPr>
        <w:numPr>
          <w:ilvl w:val="0"/>
          <w:numId w:val="5"/>
        </w:numPr>
        <w:jc w:val="both"/>
        <w:rPr>
          <w:rFonts w:ascii="Cambria" w:hAnsi="Cambria"/>
        </w:rPr>
      </w:pPr>
      <w:r w:rsidRPr="00401BE7">
        <w:rPr>
          <w:rFonts w:ascii="Cambria" w:hAnsi="Cambria"/>
        </w:rPr>
        <w:t>Időpont, időszak</w:t>
      </w:r>
      <w:r>
        <w:rPr>
          <w:rFonts w:ascii="Cambria" w:hAnsi="Cambria"/>
        </w:rPr>
        <w:t>: a beszámolóban szerepeltetett kiadási tétel felmerülési időpontja vagy időszaka</w:t>
      </w:r>
    </w:p>
    <w:p w14:paraId="448580E0" w14:textId="77777777" w:rsidR="00424419" w:rsidRPr="00C24DA9" w:rsidRDefault="00424419" w:rsidP="00424419">
      <w:pPr>
        <w:numPr>
          <w:ilvl w:val="0"/>
          <w:numId w:val="5"/>
        </w:numPr>
        <w:jc w:val="both"/>
        <w:rPr>
          <w:rFonts w:ascii="Cambria" w:hAnsi="Cambria"/>
        </w:rPr>
      </w:pPr>
      <w:r w:rsidRPr="00401BE7">
        <w:rPr>
          <w:rFonts w:ascii="Cambria" w:hAnsi="Cambria"/>
        </w:rPr>
        <w:t>Összeg (Ft)</w:t>
      </w:r>
      <w:r>
        <w:rPr>
          <w:rFonts w:ascii="Cambria" w:hAnsi="Cambria"/>
        </w:rPr>
        <w:t>: az elszámolni kívánt kiadás összege</w:t>
      </w:r>
    </w:p>
    <w:p w14:paraId="02C67F01" w14:textId="50085D62" w:rsidR="00424419" w:rsidRDefault="00424419" w:rsidP="00424419">
      <w:pPr>
        <w:numPr>
          <w:ilvl w:val="0"/>
          <w:numId w:val="5"/>
        </w:numPr>
        <w:jc w:val="both"/>
        <w:rPr>
          <w:rFonts w:ascii="Cambria" w:hAnsi="Cambria"/>
        </w:rPr>
      </w:pPr>
      <w:r w:rsidRPr="00401BE7">
        <w:rPr>
          <w:rFonts w:ascii="Cambria" w:hAnsi="Cambria"/>
        </w:rPr>
        <w:t>Megjegyzés</w:t>
      </w:r>
      <w:r w:rsidRPr="003976CA">
        <w:rPr>
          <w:rFonts w:ascii="Cambria" w:hAnsi="Cambria"/>
        </w:rPr>
        <w:t xml:space="preserve"> </w:t>
      </w:r>
      <w:r w:rsidRPr="00401BE7">
        <w:rPr>
          <w:rFonts w:ascii="Cambria" w:hAnsi="Cambria"/>
        </w:rPr>
        <w:t>( pl. közreműködő szervezet igénybe vétele, név</w:t>
      </w:r>
      <w:r w:rsidR="002C4FDC">
        <w:rPr>
          <w:rFonts w:ascii="Cambria" w:hAnsi="Cambria"/>
        </w:rPr>
        <w:t xml:space="preserve"> </w:t>
      </w:r>
      <w:r w:rsidRPr="00401BE7">
        <w:rPr>
          <w:rFonts w:ascii="Cambria" w:hAnsi="Cambria"/>
        </w:rPr>
        <w:t>szer</w:t>
      </w:r>
      <w:r>
        <w:rPr>
          <w:rFonts w:ascii="Cambria" w:hAnsi="Cambria"/>
        </w:rPr>
        <w:t>int</w:t>
      </w:r>
      <w:r w:rsidRPr="00401BE7">
        <w:rPr>
          <w:rFonts w:ascii="Cambria" w:hAnsi="Cambria"/>
        </w:rPr>
        <w:t xml:space="preserve"> meg</w:t>
      </w:r>
      <w:r>
        <w:rPr>
          <w:rFonts w:ascii="Cambria" w:hAnsi="Cambria"/>
        </w:rPr>
        <w:t>jelölve</w:t>
      </w:r>
      <w:r w:rsidRPr="00401BE7">
        <w:rPr>
          <w:rFonts w:ascii="Cambria" w:hAnsi="Cambria"/>
        </w:rPr>
        <w:t xml:space="preserve"> )</w:t>
      </w:r>
      <w:r>
        <w:rPr>
          <w:rFonts w:ascii="Cambria" w:hAnsi="Cambria"/>
        </w:rPr>
        <w:t>: bármilyen olyan információ, amelyet az adott kiadáshoz pénzügyi természetű kiegészítésként meg kíván adni. Kitöltése nem kötelező, azonban közreműködő szervezet bevonása esetén kérjük, hogy a közreműködő szervezet nevét feltétlenül adja meg</w:t>
      </w:r>
    </w:p>
    <w:p w14:paraId="2F58B1FF" w14:textId="0FBB3A74" w:rsidR="00616A27" w:rsidRPr="00424419" w:rsidRDefault="00424419" w:rsidP="005E7EA6">
      <w:pPr>
        <w:numPr>
          <w:ilvl w:val="0"/>
          <w:numId w:val="5"/>
        </w:numPr>
        <w:jc w:val="both"/>
        <w:rPr>
          <w:rFonts w:ascii="Cambria" w:hAnsi="Cambria"/>
        </w:rPr>
      </w:pPr>
      <w:r w:rsidRPr="00424419">
        <w:rPr>
          <w:rFonts w:ascii="Cambria" w:hAnsi="Cambria"/>
        </w:rPr>
        <w:lastRenderedPageBreak/>
        <w:t xml:space="preserve">Nyilatkozat: </w:t>
      </w:r>
      <w:r w:rsidR="005E7EA6">
        <w:rPr>
          <w:rFonts w:ascii="Cambria" w:hAnsi="Cambria"/>
        </w:rPr>
        <w:t>„</w:t>
      </w:r>
      <w:r w:rsidR="005E7EA6" w:rsidRPr="005E7EA6">
        <w:rPr>
          <w:rFonts w:ascii="Cambria" w:hAnsi="Cambria"/>
        </w:rPr>
        <w:t>A nemzetiségi önkormányzat hivatalos képviselőjeként büntetőjogi felelősségem tudatában nyilatkozom, hogy a jelen Pénzügyi kimutatásban feltüntetett</w:t>
      </w:r>
      <w:r w:rsidR="005E7EA6">
        <w:rPr>
          <w:rFonts w:ascii="Cambria" w:hAnsi="Cambria"/>
        </w:rPr>
        <w:t xml:space="preserve"> kiadási tételeket alátámasztó </w:t>
      </w:r>
      <w:r w:rsidR="005E7EA6" w:rsidRPr="005E7EA6">
        <w:rPr>
          <w:rFonts w:ascii="Cambria" w:hAnsi="Cambria"/>
        </w:rPr>
        <w:t>pénzügyi bizonylatok maradéktalanul, záradékolva, rendelkezésre állnak a nemzetiségi önkormányzat erre vonatkozó szabályzatában foglalt megőrzés helyén.</w:t>
      </w:r>
      <w:r w:rsidR="005E7EA6">
        <w:rPr>
          <w:rFonts w:ascii="Cambria" w:hAnsi="Cambria"/>
        </w:rPr>
        <w:t>”</w:t>
      </w:r>
    </w:p>
    <w:p w14:paraId="58D2B5FD" w14:textId="77777777" w:rsidR="00BD45CD" w:rsidRPr="0081393D" w:rsidRDefault="00BD45CD" w:rsidP="00BD45CD">
      <w:pPr>
        <w:spacing w:after="120" w:line="240" w:lineRule="auto"/>
        <w:jc w:val="both"/>
        <w:rPr>
          <w:rFonts w:ascii="Cambria" w:hAnsi="Cambria"/>
        </w:rPr>
      </w:pPr>
    </w:p>
    <w:p w14:paraId="4EEAFD35" w14:textId="72142914" w:rsidR="006107FE" w:rsidRPr="0081393D" w:rsidRDefault="00C905A0" w:rsidP="00BD45CD">
      <w:pPr>
        <w:pStyle w:val="Listaszerbekezds"/>
        <w:numPr>
          <w:ilvl w:val="2"/>
          <w:numId w:val="11"/>
        </w:num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záradékolás részletes szabályai</w:t>
      </w:r>
    </w:p>
    <w:p w14:paraId="269C8B7F" w14:textId="77777777" w:rsidR="00BD45CD" w:rsidRPr="0081393D" w:rsidRDefault="00BD45CD" w:rsidP="00BD45CD">
      <w:pPr>
        <w:spacing w:after="120" w:line="240" w:lineRule="auto"/>
        <w:ind w:left="360"/>
        <w:jc w:val="both"/>
        <w:rPr>
          <w:rFonts w:ascii="Cambria" w:hAnsi="Cambria"/>
        </w:rPr>
      </w:pPr>
    </w:p>
    <w:p w14:paraId="2800BF2F" w14:textId="0C9EE766" w:rsidR="00051D00" w:rsidRPr="0081393D" w:rsidRDefault="007D4545" w:rsidP="00BD45CD">
      <w:pPr>
        <w:pStyle w:val="Listaszerbekezds1"/>
        <w:numPr>
          <w:ilvl w:val="0"/>
          <w:numId w:val="3"/>
        </w:numPr>
        <w:spacing w:after="120"/>
        <w:ind w:left="709" w:hanging="357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 w:cs="Arial"/>
          <w:sz w:val="22"/>
          <w:szCs w:val="22"/>
        </w:rPr>
        <w:t>Minden</w:t>
      </w:r>
      <w:r w:rsidR="006107FE" w:rsidRPr="0081393D">
        <w:rPr>
          <w:rFonts w:ascii="Cambria" w:hAnsi="Cambria" w:cs="Arial"/>
          <w:sz w:val="22"/>
          <w:szCs w:val="22"/>
        </w:rPr>
        <w:t xml:space="preserve"> </w:t>
      </w:r>
      <w:r w:rsidR="006107FE" w:rsidRPr="0081393D">
        <w:rPr>
          <w:rFonts w:ascii="Cambria" w:hAnsi="Cambria" w:cs="Arial"/>
          <w:b/>
          <w:sz w:val="22"/>
          <w:szCs w:val="22"/>
        </w:rPr>
        <w:t xml:space="preserve">eredeti </w:t>
      </w:r>
      <w:r w:rsidR="006107FE" w:rsidRPr="0081393D">
        <w:rPr>
          <w:rFonts w:ascii="Cambria" w:hAnsi="Cambria" w:cs="Arial"/>
          <w:sz w:val="22"/>
          <w:szCs w:val="22"/>
        </w:rPr>
        <w:t>számviteli bizonylaton szöveges for</w:t>
      </w:r>
      <w:r w:rsidR="00F02987" w:rsidRPr="0081393D">
        <w:rPr>
          <w:rFonts w:ascii="Cambria" w:hAnsi="Cambria" w:cs="Arial"/>
          <w:sz w:val="22"/>
          <w:szCs w:val="22"/>
        </w:rPr>
        <w:t>mába</w:t>
      </w:r>
      <w:r w:rsidR="00CF147A" w:rsidRPr="0081393D">
        <w:rPr>
          <w:rFonts w:ascii="Cambria" w:hAnsi="Cambria" w:cs="Arial"/>
          <w:sz w:val="22"/>
          <w:szCs w:val="22"/>
        </w:rPr>
        <w:t>n fel kell tüntetni a támogatás tényét</w:t>
      </w:r>
      <w:r w:rsidR="006107FE" w:rsidRPr="0081393D">
        <w:rPr>
          <w:rFonts w:ascii="Cambria" w:hAnsi="Cambria" w:cs="Arial"/>
          <w:sz w:val="22"/>
          <w:szCs w:val="22"/>
        </w:rPr>
        <w:t>, valamint az elszámolni kívánt összeget</w:t>
      </w:r>
      <w:r w:rsidR="00F02987" w:rsidRPr="0081393D">
        <w:rPr>
          <w:rFonts w:ascii="Cambria" w:hAnsi="Cambria" w:cs="Arial"/>
          <w:sz w:val="22"/>
          <w:szCs w:val="22"/>
        </w:rPr>
        <w:t>, azaz</w:t>
      </w:r>
      <w:r w:rsidR="006107FE" w:rsidRPr="0081393D">
        <w:rPr>
          <w:rFonts w:ascii="Cambria" w:hAnsi="Cambria" w:cs="Arial"/>
          <w:sz w:val="22"/>
          <w:szCs w:val="22"/>
        </w:rPr>
        <w:t xml:space="preserve">: </w:t>
      </w:r>
      <w:r w:rsidR="00850406" w:rsidRPr="0081393D">
        <w:rPr>
          <w:rFonts w:ascii="Cambria" w:hAnsi="Cambria"/>
          <w:b/>
          <w:i/>
          <w:sz w:val="22"/>
          <w:szCs w:val="22"/>
        </w:rPr>
        <w:t>„…….. Ft a 2015. évi feladatalapú támogatás</w:t>
      </w:r>
      <w:r w:rsidR="006107FE" w:rsidRPr="0081393D">
        <w:rPr>
          <w:rFonts w:ascii="Cambria" w:hAnsi="Cambria"/>
          <w:b/>
          <w:i/>
          <w:sz w:val="22"/>
          <w:szCs w:val="22"/>
        </w:rPr>
        <w:t xml:space="preserve"> terhére elszámolva</w:t>
      </w:r>
      <w:r w:rsidR="007D2225" w:rsidRPr="0081393D">
        <w:rPr>
          <w:rFonts w:ascii="Cambria" w:hAnsi="Cambria" w:cs="Arial"/>
          <w:sz w:val="22"/>
          <w:szCs w:val="22"/>
        </w:rPr>
        <w:t>”</w:t>
      </w:r>
      <w:r w:rsidR="006107FE" w:rsidRPr="0081393D">
        <w:rPr>
          <w:rFonts w:ascii="Cambria" w:hAnsi="Cambria" w:cs="Arial"/>
          <w:sz w:val="22"/>
          <w:szCs w:val="22"/>
        </w:rPr>
        <w:t xml:space="preserve"> </w:t>
      </w:r>
      <w:r w:rsidR="006107FE" w:rsidRPr="0081393D">
        <w:rPr>
          <w:rFonts w:ascii="Cambria" w:hAnsi="Cambria" w:cs="Arial"/>
          <w:b/>
          <w:sz w:val="22"/>
          <w:szCs w:val="22"/>
        </w:rPr>
        <w:t>(=ZÁRADÉKOLÁS)</w:t>
      </w:r>
      <w:r w:rsidR="006107FE" w:rsidRPr="0081393D">
        <w:rPr>
          <w:rFonts w:ascii="Cambria" w:hAnsi="Cambria" w:cs="Arial"/>
          <w:sz w:val="22"/>
          <w:szCs w:val="22"/>
        </w:rPr>
        <w:t>.</w:t>
      </w:r>
    </w:p>
    <w:p w14:paraId="3FB33B40" w14:textId="6B785386" w:rsidR="00051D00" w:rsidRPr="0081393D" w:rsidRDefault="008619FD" w:rsidP="00BD45CD">
      <w:pPr>
        <w:pStyle w:val="Listaszerbekezds1"/>
        <w:numPr>
          <w:ilvl w:val="0"/>
          <w:numId w:val="3"/>
        </w:numPr>
        <w:spacing w:after="120"/>
        <w:ind w:left="709" w:hanging="357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 w:cs="Arial"/>
          <w:sz w:val="22"/>
          <w:szCs w:val="22"/>
        </w:rPr>
        <w:t>Amennyiben</w:t>
      </w:r>
      <w:r w:rsidR="006107FE" w:rsidRPr="0081393D">
        <w:rPr>
          <w:rFonts w:ascii="Cambria" w:hAnsi="Cambria" w:cs="Arial"/>
          <w:sz w:val="22"/>
          <w:szCs w:val="22"/>
        </w:rPr>
        <w:t xml:space="preserve"> a számviteli bizonylat teljes összege nem számolható el, vagy az Önkormányzat nem kívánja elszámolni a teljes összeget a támogatás terhére, akkor a</w:t>
      </w:r>
      <w:r w:rsidR="00981C1C" w:rsidRPr="0081393D">
        <w:rPr>
          <w:rFonts w:ascii="Cambria" w:hAnsi="Cambria" w:cs="Arial"/>
          <w:sz w:val="22"/>
          <w:szCs w:val="22"/>
        </w:rPr>
        <w:t xml:space="preserve"> záradéknak</w:t>
      </w:r>
      <w:r w:rsidR="004E503F" w:rsidRPr="0081393D">
        <w:rPr>
          <w:rFonts w:ascii="Cambria" w:hAnsi="Cambria" w:cs="Arial"/>
          <w:sz w:val="22"/>
          <w:szCs w:val="22"/>
        </w:rPr>
        <w:t xml:space="preserve"> a beszámolóban</w:t>
      </w:r>
      <w:r w:rsidR="006107FE" w:rsidRPr="0081393D">
        <w:rPr>
          <w:rFonts w:ascii="Cambria" w:hAnsi="Cambria" w:cs="Arial"/>
          <w:sz w:val="22"/>
          <w:szCs w:val="22"/>
        </w:rPr>
        <w:t xml:space="preserve"> beállított összeget kell tartalmaznia. </w:t>
      </w:r>
    </w:p>
    <w:p w14:paraId="59F4E389" w14:textId="6C781946" w:rsidR="00051D00" w:rsidRPr="0081393D" w:rsidRDefault="009B5457" w:rsidP="00BD45CD">
      <w:pPr>
        <w:pStyle w:val="Listaszerbekezds1"/>
        <w:numPr>
          <w:ilvl w:val="0"/>
          <w:numId w:val="3"/>
        </w:numPr>
        <w:spacing w:after="120"/>
        <w:ind w:left="709" w:hanging="357"/>
        <w:contextualSpacing w:val="0"/>
        <w:jc w:val="both"/>
        <w:rPr>
          <w:rFonts w:ascii="Cambria" w:hAnsi="Cambria" w:cs="Arial"/>
          <w:sz w:val="22"/>
          <w:szCs w:val="22"/>
        </w:rPr>
      </w:pPr>
      <w:r w:rsidRPr="0081393D">
        <w:rPr>
          <w:rFonts w:ascii="Cambria" w:hAnsi="Cambria" w:cs="Arial"/>
          <w:sz w:val="22"/>
          <w:szCs w:val="22"/>
        </w:rPr>
        <w:t>A</w:t>
      </w:r>
      <w:r w:rsidR="00981C1C" w:rsidRPr="0081393D">
        <w:rPr>
          <w:rFonts w:ascii="Cambria" w:hAnsi="Cambria" w:cs="Arial"/>
          <w:sz w:val="22"/>
          <w:szCs w:val="22"/>
        </w:rPr>
        <w:t xml:space="preserve"> záradékolt</w:t>
      </w:r>
      <w:r w:rsidR="006107FE" w:rsidRPr="0081393D">
        <w:rPr>
          <w:rFonts w:ascii="Cambria" w:hAnsi="Cambria" w:cs="Arial"/>
          <w:sz w:val="22"/>
          <w:szCs w:val="22"/>
        </w:rPr>
        <w:t xml:space="preserve"> eredeti számviteli bizonylat</w:t>
      </w:r>
      <w:r w:rsidR="00396CFC" w:rsidRPr="0081393D">
        <w:rPr>
          <w:rFonts w:ascii="Cambria" w:hAnsi="Cambria" w:cs="Arial"/>
          <w:sz w:val="22"/>
          <w:szCs w:val="22"/>
        </w:rPr>
        <w:t>ról másolatot kell készíteni</w:t>
      </w:r>
      <w:r w:rsidR="00981C1C" w:rsidRPr="0081393D">
        <w:rPr>
          <w:rFonts w:ascii="Cambria" w:hAnsi="Cambria" w:cs="Arial"/>
          <w:sz w:val="22"/>
          <w:szCs w:val="22"/>
        </w:rPr>
        <w:t>, majd a másolatra bélyegzővel</w:t>
      </w:r>
      <w:r w:rsidR="006107FE" w:rsidRPr="0081393D">
        <w:rPr>
          <w:rFonts w:ascii="Cambria" w:hAnsi="Cambria" w:cs="Arial"/>
          <w:sz w:val="22"/>
          <w:szCs w:val="22"/>
        </w:rPr>
        <w:t xml:space="preserve"> vagy kék tollal rá kell vezetni</w:t>
      </w:r>
      <w:r w:rsidR="00396CFC" w:rsidRPr="0081393D">
        <w:rPr>
          <w:rFonts w:ascii="Cambria" w:hAnsi="Cambria" w:cs="Arial"/>
          <w:sz w:val="22"/>
          <w:szCs w:val="22"/>
        </w:rPr>
        <w:t>:</w:t>
      </w:r>
      <w:r w:rsidR="006107FE" w:rsidRPr="0081393D">
        <w:rPr>
          <w:rFonts w:ascii="Cambria" w:hAnsi="Cambria" w:cs="Arial"/>
          <w:sz w:val="22"/>
          <w:szCs w:val="22"/>
        </w:rPr>
        <w:t xml:space="preserve"> „A másolat az eredetivel mindenben megegyezik</w:t>
      </w:r>
      <w:r w:rsidR="008C173D" w:rsidRPr="0081393D">
        <w:rPr>
          <w:rFonts w:ascii="Cambria" w:hAnsi="Cambria" w:cs="Arial"/>
          <w:sz w:val="22"/>
          <w:szCs w:val="22"/>
        </w:rPr>
        <w:t>.</w:t>
      </w:r>
      <w:r w:rsidR="006107FE" w:rsidRPr="0081393D">
        <w:rPr>
          <w:rFonts w:ascii="Cambria" w:hAnsi="Cambria" w:cs="Arial"/>
          <w:sz w:val="22"/>
          <w:szCs w:val="22"/>
        </w:rPr>
        <w:t>” (vagy ezzel megegyez</w:t>
      </w:r>
      <w:r w:rsidRPr="0081393D">
        <w:rPr>
          <w:rFonts w:ascii="Cambria" w:hAnsi="Cambria" w:cs="Arial"/>
          <w:sz w:val="22"/>
          <w:szCs w:val="22"/>
        </w:rPr>
        <w:t>ő tartalmú hitelesítési szöveg</w:t>
      </w:r>
      <w:r w:rsidR="00396CFC" w:rsidRPr="0081393D">
        <w:rPr>
          <w:rFonts w:ascii="Cambria" w:hAnsi="Cambria" w:cs="Arial"/>
          <w:sz w:val="22"/>
          <w:szCs w:val="22"/>
        </w:rPr>
        <w:t>et</w:t>
      </w:r>
      <w:r w:rsidRPr="0081393D">
        <w:rPr>
          <w:rFonts w:ascii="Cambria" w:hAnsi="Cambria" w:cs="Arial"/>
          <w:sz w:val="22"/>
          <w:szCs w:val="22"/>
        </w:rPr>
        <w:t>).</w:t>
      </w:r>
    </w:p>
    <w:p w14:paraId="22C9DE15" w14:textId="7CF9A0FC" w:rsidR="00051D00" w:rsidRPr="0081393D" w:rsidRDefault="009B5457" w:rsidP="00BD45CD">
      <w:pPr>
        <w:pStyle w:val="Listaszerbekezds1"/>
        <w:numPr>
          <w:ilvl w:val="0"/>
          <w:numId w:val="3"/>
        </w:numPr>
        <w:spacing w:after="120"/>
        <w:ind w:left="709" w:hanging="357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 w:cs="Arial"/>
          <w:sz w:val="22"/>
          <w:szCs w:val="22"/>
        </w:rPr>
        <w:t>E</w:t>
      </w:r>
      <w:r w:rsidR="00981C1C" w:rsidRPr="0081393D">
        <w:rPr>
          <w:rFonts w:ascii="Cambria" w:hAnsi="Cambria" w:cs="Arial"/>
          <w:sz w:val="22"/>
          <w:szCs w:val="22"/>
        </w:rPr>
        <w:t>zt követően</w:t>
      </w:r>
      <w:r w:rsidR="006107FE" w:rsidRPr="0081393D">
        <w:rPr>
          <w:rFonts w:ascii="Cambria" w:hAnsi="Cambria" w:cs="Arial"/>
          <w:sz w:val="22"/>
          <w:szCs w:val="22"/>
        </w:rPr>
        <w:t xml:space="preserve"> a másolatot a</w:t>
      </w:r>
      <w:r w:rsidR="00BA59E7" w:rsidRPr="0081393D">
        <w:rPr>
          <w:rFonts w:ascii="Cambria" w:hAnsi="Cambria" w:cs="Arial"/>
          <w:sz w:val="22"/>
          <w:szCs w:val="22"/>
        </w:rPr>
        <w:t>z Önkormányzat hivatalos</w:t>
      </w:r>
      <w:r w:rsidR="006107FE" w:rsidRPr="0081393D">
        <w:rPr>
          <w:rFonts w:ascii="Cambria" w:hAnsi="Cambria" w:cs="Arial"/>
          <w:sz w:val="22"/>
          <w:szCs w:val="22"/>
        </w:rPr>
        <w:t xml:space="preserve"> képviselő</w:t>
      </w:r>
      <w:r w:rsidR="00A52C9C" w:rsidRPr="0081393D">
        <w:rPr>
          <w:rFonts w:ascii="Cambria" w:hAnsi="Cambria" w:cs="Arial"/>
          <w:sz w:val="22"/>
          <w:szCs w:val="22"/>
        </w:rPr>
        <w:t>jé</w:t>
      </w:r>
      <w:r w:rsidR="00CB69F1" w:rsidRPr="0081393D">
        <w:rPr>
          <w:rFonts w:ascii="Cambria" w:hAnsi="Cambria" w:cs="Arial"/>
          <w:sz w:val="22"/>
          <w:szCs w:val="22"/>
        </w:rPr>
        <w:t>nek</w:t>
      </w:r>
      <w:r w:rsidR="00981C1C" w:rsidRPr="0081393D">
        <w:rPr>
          <w:rFonts w:ascii="Cambria" w:hAnsi="Cambria" w:cs="Arial"/>
          <w:sz w:val="22"/>
          <w:szCs w:val="22"/>
        </w:rPr>
        <w:t xml:space="preserve"> cégszerű aláírásával (az Önkormányzat</w:t>
      </w:r>
      <w:r w:rsidR="00234C03" w:rsidRPr="0081393D">
        <w:rPr>
          <w:rFonts w:ascii="Cambria" w:hAnsi="Cambria" w:cs="Arial"/>
          <w:sz w:val="22"/>
          <w:szCs w:val="22"/>
        </w:rPr>
        <w:t xml:space="preserve"> </w:t>
      </w:r>
      <w:r w:rsidR="006107FE" w:rsidRPr="0081393D">
        <w:rPr>
          <w:rFonts w:ascii="Cambria" w:hAnsi="Cambria" w:cs="Arial"/>
          <w:sz w:val="22"/>
          <w:szCs w:val="22"/>
        </w:rPr>
        <w:t xml:space="preserve">bélyegzőlenyomata és a hivatalos képviselő </w:t>
      </w:r>
      <w:r w:rsidR="00234C03" w:rsidRPr="0081393D">
        <w:rPr>
          <w:rFonts w:ascii="Cambria" w:hAnsi="Cambria" w:cs="Arial"/>
          <w:sz w:val="22"/>
          <w:szCs w:val="22"/>
        </w:rPr>
        <w:t xml:space="preserve">vagy meghatalmazottjának </w:t>
      </w:r>
      <w:r w:rsidR="006107FE" w:rsidRPr="0081393D">
        <w:rPr>
          <w:rFonts w:ascii="Cambria" w:hAnsi="Cambria" w:cs="Arial"/>
          <w:sz w:val="22"/>
          <w:szCs w:val="22"/>
        </w:rPr>
        <w:t>aláírása) és dátumma</w:t>
      </w:r>
      <w:r w:rsidR="00CB69F1" w:rsidRPr="0081393D">
        <w:rPr>
          <w:rFonts w:ascii="Cambria" w:hAnsi="Cambria" w:cs="Arial"/>
          <w:sz w:val="22"/>
          <w:szCs w:val="22"/>
        </w:rPr>
        <w:t>l kell ellátni</w:t>
      </w:r>
      <w:r w:rsidR="006107FE" w:rsidRPr="0081393D">
        <w:rPr>
          <w:rFonts w:ascii="Cambria" w:hAnsi="Cambria" w:cs="Arial"/>
          <w:sz w:val="22"/>
          <w:szCs w:val="22"/>
        </w:rPr>
        <w:t xml:space="preserve"> </w:t>
      </w:r>
      <w:r w:rsidR="006107FE" w:rsidRPr="0081393D">
        <w:rPr>
          <w:rFonts w:ascii="Cambria" w:hAnsi="Cambria" w:cs="Arial"/>
          <w:b/>
          <w:sz w:val="22"/>
          <w:szCs w:val="22"/>
        </w:rPr>
        <w:t xml:space="preserve">(=HITELESÍTÉS) </w:t>
      </w:r>
      <w:r w:rsidR="006107FE" w:rsidRPr="0081393D">
        <w:rPr>
          <w:rFonts w:ascii="Cambria" w:hAnsi="Cambria" w:cs="Arial"/>
          <w:sz w:val="22"/>
          <w:szCs w:val="22"/>
        </w:rPr>
        <w:t>A nem megfelelő hitelesítéssel ellátott bizonylatok befoga</w:t>
      </w:r>
      <w:r w:rsidR="00A52C9C" w:rsidRPr="0081393D">
        <w:rPr>
          <w:rFonts w:ascii="Cambria" w:hAnsi="Cambria" w:cs="Arial"/>
          <w:sz w:val="22"/>
          <w:szCs w:val="22"/>
        </w:rPr>
        <w:t>dás</w:t>
      </w:r>
      <w:r w:rsidR="00EF2E29" w:rsidRPr="0081393D">
        <w:rPr>
          <w:rFonts w:ascii="Cambria" w:hAnsi="Cambria" w:cs="Arial"/>
          <w:sz w:val="22"/>
          <w:szCs w:val="22"/>
        </w:rPr>
        <w:t>a nem lehetséges</w:t>
      </w:r>
      <w:r w:rsidR="00A52C9C" w:rsidRPr="0081393D">
        <w:rPr>
          <w:rFonts w:ascii="Cambria" w:hAnsi="Cambria" w:cs="Arial"/>
          <w:sz w:val="22"/>
          <w:szCs w:val="22"/>
        </w:rPr>
        <w:t>.</w:t>
      </w:r>
    </w:p>
    <w:p w14:paraId="355980E7" w14:textId="631AB713" w:rsidR="00C905A0" w:rsidRPr="0081393D" w:rsidRDefault="006107FE" w:rsidP="00B818C4">
      <w:pPr>
        <w:pStyle w:val="Listaszerbekezds1"/>
        <w:numPr>
          <w:ilvl w:val="0"/>
          <w:numId w:val="3"/>
        </w:numPr>
        <w:spacing w:after="120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  <w:sz w:val="22"/>
          <w:szCs w:val="22"/>
        </w:rPr>
        <w:t xml:space="preserve">A záradékolás </w:t>
      </w:r>
      <w:r w:rsidR="00234C03" w:rsidRPr="0081393D">
        <w:rPr>
          <w:rFonts w:ascii="Cambria" w:hAnsi="Cambria"/>
          <w:sz w:val="22"/>
          <w:szCs w:val="22"/>
        </w:rPr>
        <w:t>követelménye</w:t>
      </w:r>
      <w:r w:rsidRPr="0081393D">
        <w:rPr>
          <w:rFonts w:ascii="Cambria" w:hAnsi="Cambria"/>
          <w:sz w:val="22"/>
          <w:szCs w:val="22"/>
        </w:rPr>
        <w:t xml:space="preserve"> a támogatás felhasználásával összefüggésben keletkezett</w:t>
      </w:r>
      <w:r w:rsidR="00B818C4" w:rsidRPr="0081393D">
        <w:rPr>
          <w:rFonts w:ascii="Cambria" w:hAnsi="Cambria"/>
          <w:sz w:val="22"/>
          <w:szCs w:val="22"/>
        </w:rPr>
        <w:t xml:space="preserve"> azon</w:t>
      </w:r>
      <w:r w:rsidRPr="0081393D">
        <w:rPr>
          <w:rFonts w:ascii="Cambria" w:hAnsi="Cambria"/>
          <w:sz w:val="22"/>
          <w:szCs w:val="22"/>
        </w:rPr>
        <w:t xml:space="preserve"> dokumentumokra is érvényes, amelyeket a beszámoló rés</w:t>
      </w:r>
      <w:r w:rsidR="00BF3FF9" w:rsidRPr="0081393D">
        <w:rPr>
          <w:rFonts w:ascii="Cambria" w:hAnsi="Cambria"/>
          <w:sz w:val="22"/>
          <w:szCs w:val="22"/>
        </w:rPr>
        <w:t>zeként nem szükséges benyújtani</w:t>
      </w:r>
      <w:r w:rsidR="00B818C4" w:rsidRPr="0081393D">
        <w:rPr>
          <w:rFonts w:ascii="Cambria" w:hAnsi="Cambria"/>
          <w:sz w:val="22"/>
          <w:szCs w:val="22"/>
        </w:rPr>
        <w:t xml:space="preserve"> – de amelyek megőrzése a későbbi ellenőrzések figyelembevételével kötelező –</w:t>
      </w:r>
      <w:r w:rsidR="003B699E" w:rsidRPr="0081393D">
        <w:rPr>
          <w:rFonts w:ascii="Cambria" w:hAnsi="Cambria"/>
          <w:sz w:val="22"/>
          <w:szCs w:val="22"/>
        </w:rPr>
        <w:t xml:space="preserve"> beleértve a személyi kifizetéseket</w:t>
      </w:r>
      <w:r w:rsidR="00BF3FF9" w:rsidRPr="0081393D">
        <w:rPr>
          <w:rFonts w:ascii="Cambria" w:hAnsi="Cambria"/>
          <w:sz w:val="22"/>
          <w:szCs w:val="22"/>
        </w:rPr>
        <w:t xml:space="preserve"> alátámasztó bizonylatokat</w:t>
      </w:r>
      <w:r w:rsidR="00B818C4" w:rsidRPr="0081393D">
        <w:rPr>
          <w:rFonts w:ascii="Cambria" w:hAnsi="Cambria"/>
          <w:sz w:val="22"/>
          <w:szCs w:val="22"/>
        </w:rPr>
        <w:t xml:space="preserve"> is</w:t>
      </w:r>
      <w:r w:rsidR="00BF3FF9" w:rsidRPr="0081393D">
        <w:rPr>
          <w:rFonts w:ascii="Cambria" w:hAnsi="Cambria"/>
          <w:sz w:val="22"/>
          <w:szCs w:val="22"/>
        </w:rPr>
        <w:t xml:space="preserve"> az alábbiak szerint: </w:t>
      </w:r>
    </w:p>
    <w:p w14:paraId="45B2FD60" w14:textId="77777777" w:rsidR="00BF3FF9" w:rsidRPr="0081393D" w:rsidRDefault="00BF3FF9" w:rsidP="00BD45CD">
      <w:pPr>
        <w:pStyle w:val="Listaszerbekezds1"/>
        <w:spacing w:after="120"/>
        <w:ind w:left="1470" w:hanging="490"/>
        <w:contextualSpacing w:val="0"/>
        <w:jc w:val="both"/>
        <w:rPr>
          <w:rFonts w:ascii="Cambria" w:hAnsi="Cambria"/>
          <w:sz w:val="22"/>
          <w:szCs w:val="22"/>
        </w:rPr>
      </w:pPr>
      <w:r w:rsidRPr="0081393D">
        <w:rPr>
          <w:rFonts w:ascii="Cambria" w:hAnsi="Cambria"/>
          <w:sz w:val="22"/>
          <w:szCs w:val="22"/>
        </w:rPr>
        <w:t>•</w:t>
      </w:r>
      <w:r w:rsidRPr="0081393D">
        <w:rPr>
          <w:rFonts w:ascii="Cambria" w:hAnsi="Cambria"/>
          <w:sz w:val="22"/>
          <w:szCs w:val="22"/>
        </w:rPr>
        <w:tab/>
        <w:t>nettó vagy bruttó bérköltség/megbízási díj elszámolása esetén a kifizetési jegyzéket (bérjegyzéket) kell záradékolni az elszámolni kívánt összeg erejéig;</w:t>
      </w:r>
    </w:p>
    <w:p w14:paraId="7EAF3572" w14:textId="77777777" w:rsidR="00BF3FF9" w:rsidRPr="0081393D" w:rsidRDefault="00BF3FF9" w:rsidP="00BD45CD">
      <w:pPr>
        <w:pStyle w:val="Listaszerbekezds1"/>
        <w:spacing w:after="120"/>
        <w:ind w:left="1470" w:hanging="490"/>
        <w:contextualSpacing w:val="0"/>
        <w:jc w:val="both"/>
        <w:rPr>
          <w:rFonts w:ascii="Cambria" w:hAnsi="Cambria"/>
          <w:sz w:val="22"/>
          <w:szCs w:val="22"/>
        </w:rPr>
      </w:pPr>
      <w:r w:rsidRPr="0081393D">
        <w:rPr>
          <w:rFonts w:ascii="Cambria" w:hAnsi="Cambria"/>
          <w:sz w:val="22"/>
          <w:szCs w:val="22"/>
        </w:rPr>
        <w:t>•</w:t>
      </w:r>
      <w:r w:rsidRPr="0081393D">
        <w:rPr>
          <w:rFonts w:ascii="Cambria" w:hAnsi="Cambria"/>
          <w:sz w:val="22"/>
          <w:szCs w:val="22"/>
        </w:rPr>
        <w:tab/>
        <w:t>a munkabérből/megbízási díjból levont járulékok, az adó és a munkáltatót terhelő járulékok elszámolása esetén a kifizetési jegyzék (bérjegyzék) záradékolása mellett a levont járulékok, az adó, a munkavállalót és a munkáltatót terhelő járulékok megfizetését igazoló bankszámlakivonato(ka)t is záradékolni kell az elszámolni kívánt összeg erejéig név szerinti megjelöléssel.</w:t>
      </w:r>
    </w:p>
    <w:p w14:paraId="5A066CD7" w14:textId="77777777" w:rsidR="00BD45CD" w:rsidRPr="0081393D" w:rsidRDefault="00BD45CD" w:rsidP="00BD45CD">
      <w:pPr>
        <w:pStyle w:val="Listaszerbekezds1"/>
        <w:spacing w:after="120"/>
        <w:ind w:left="1470" w:hanging="490"/>
        <w:contextualSpacing w:val="0"/>
        <w:jc w:val="both"/>
        <w:rPr>
          <w:rFonts w:ascii="Cambria" w:hAnsi="Cambria"/>
          <w:sz w:val="22"/>
          <w:szCs w:val="22"/>
        </w:rPr>
      </w:pPr>
    </w:p>
    <w:p w14:paraId="487D2199" w14:textId="77777777" w:rsidR="00051D00" w:rsidRPr="0081393D" w:rsidRDefault="006107FE" w:rsidP="00BD45CD">
      <w:pPr>
        <w:pStyle w:val="Listaszerbekezds"/>
        <w:numPr>
          <w:ilvl w:val="2"/>
          <w:numId w:val="11"/>
        </w:num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hitelesítés részletes szabályai</w:t>
      </w:r>
    </w:p>
    <w:p w14:paraId="438A6612" w14:textId="77777777" w:rsidR="00BD45CD" w:rsidRPr="0081393D" w:rsidRDefault="00BD45CD" w:rsidP="00BD45CD">
      <w:pPr>
        <w:spacing w:after="120" w:line="240" w:lineRule="auto"/>
        <w:ind w:left="709"/>
        <w:jc w:val="both"/>
        <w:rPr>
          <w:rFonts w:ascii="Cambria" w:hAnsi="Cambria"/>
        </w:rPr>
      </w:pPr>
    </w:p>
    <w:p w14:paraId="7C4CAFE9" w14:textId="12C16B98" w:rsidR="00CE5F31" w:rsidRPr="0081393D" w:rsidRDefault="006107FE" w:rsidP="00BD45CD">
      <w:pPr>
        <w:spacing w:after="120" w:line="240" w:lineRule="auto"/>
        <w:ind w:left="709"/>
        <w:jc w:val="both"/>
        <w:rPr>
          <w:rFonts w:ascii="Cambria" w:hAnsi="Cambria"/>
        </w:rPr>
      </w:pPr>
      <w:r w:rsidRPr="0081393D">
        <w:rPr>
          <w:rFonts w:ascii="Cambria" w:hAnsi="Cambria"/>
        </w:rPr>
        <w:t>A beszámoló részeként beküldött valamennyi számviteli bizonylatot, pénzügyi teljesítést igazoló dokumentumot</w:t>
      </w:r>
      <w:r w:rsidR="00B818C4" w:rsidRPr="0081393D">
        <w:rPr>
          <w:rFonts w:ascii="Cambria" w:hAnsi="Cambria"/>
        </w:rPr>
        <w:t xml:space="preserve"> oldalanként</w:t>
      </w:r>
      <w:r w:rsidRPr="0081393D">
        <w:rPr>
          <w:rFonts w:ascii="Cambria" w:hAnsi="Cambria"/>
        </w:rPr>
        <w:t xml:space="preserve"> hitelesíteni kell. A záradékolt eredeti számviteli bi</w:t>
      </w:r>
      <w:r w:rsidR="00B9545A" w:rsidRPr="0081393D">
        <w:rPr>
          <w:rFonts w:ascii="Cambria" w:hAnsi="Cambria"/>
        </w:rPr>
        <w:t>zonylat fénymásolatára bélyegzővel</w:t>
      </w:r>
      <w:r w:rsidRPr="0081393D">
        <w:rPr>
          <w:rFonts w:ascii="Cambria" w:hAnsi="Cambria"/>
        </w:rPr>
        <w:t>, vagy kék tollal szöveges formában rá kell vezetni, hogy a másolat és az ered</w:t>
      </w:r>
      <w:r w:rsidR="00310EED" w:rsidRPr="0081393D">
        <w:rPr>
          <w:rFonts w:ascii="Cambria" w:hAnsi="Cambria"/>
        </w:rPr>
        <w:t xml:space="preserve">eti példány megegyezik és ezt az Önkormányzat </w:t>
      </w:r>
      <w:r w:rsidRPr="0081393D">
        <w:rPr>
          <w:rFonts w:ascii="Cambria" w:hAnsi="Cambria"/>
        </w:rPr>
        <w:t>hivatalos képvisel</w:t>
      </w:r>
      <w:r w:rsidR="002F47F1" w:rsidRPr="0081393D">
        <w:rPr>
          <w:rFonts w:ascii="Cambria" w:hAnsi="Cambria"/>
        </w:rPr>
        <w:t>őjének</w:t>
      </w:r>
      <w:r w:rsidRPr="0081393D">
        <w:rPr>
          <w:rFonts w:ascii="Cambria" w:hAnsi="Cambria"/>
        </w:rPr>
        <w:t xml:space="preserve"> </w:t>
      </w:r>
      <w:r w:rsidR="00234C03" w:rsidRPr="0081393D">
        <w:rPr>
          <w:rFonts w:ascii="Cambria" w:hAnsi="Cambria"/>
        </w:rPr>
        <w:t xml:space="preserve">vagy meghatalmazottjának </w:t>
      </w:r>
      <w:r w:rsidRPr="0081393D">
        <w:rPr>
          <w:rFonts w:ascii="Cambria" w:hAnsi="Cambria"/>
        </w:rPr>
        <w:t xml:space="preserve">dátummal és cégszerű aláírásával </w:t>
      </w:r>
      <w:r w:rsidR="00234C03" w:rsidRPr="0081393D">
        <w:rPr>
          <w:rFonts w:ascii="Cambria" w:hAnsi="Cambria"/>
        </w:rPr>
        <w:t xml:space="preserve">(aláírás, bélyegzőlenyomat) </w:t>
      </w:r>
      <w:r w:rsidRPr="0081393D">
        <w:rPr>
          <w:rFonts w:ascii="Cambria" w:hAnsi="Cambria"/>
        </w:rPr>
        <w:t>igazoln</w:t>
      </w:r>
      <w:r w:rsidR="005C389F" w:rsidRPr="0081393D">
        <w:rPr>
          <w:rFonts w:ascii="Cambria" w:hAnsi="Cambria"/>
        </w:rPr>
        <w:t>ia kell.</w:t>
      </w:r>
      <w:r w:rsidRPr="0081393D">
        <w:rPr>
          <w:rFonts w:ascii="Cambria" w:hAnsi="Cambria"/>
        </w:rPr>
        <w:t xml:space="preserve"> A </w:t>
      </w:r>
      <w:r w:rsidR="00234C03" w:rsidRPr="0081393D">
        <w:rPr>
          <w:rFonts w:ascii="Cambria" w:hAnsi="Cambria"/>
        </w:rPr>
        <w:t xml:space="preserve">hivatalos </w:t>
      </w:r>
      <w:r w:rsidRPr="0081393D">
        <w:rPr>
          <w:rFonts w:ascii="Cambria" w:hAnsi="Cambria"/>
        </w:rPr>
        <w:t>képviselő akadályoztatása esetén meghatalmazo</w:t>
      </w:r>
      <w:r w:rsidR="00E2454B" w:rsidRPr="0081393D">
        <w:rPr>
          <w:rFonts w:ascii="Cambria" w:hAnsi="Cambria"/>
        </w:rPr>
        <w:t>tt személy is eljárhat (azaz a m</w:t>
      </w:r>
      <w:r w:rsidRPr="0081393D">
        <w:rPr>
          <w:rFonts w:ascii="Cambria" w:hAnsi="Cambria"/>
        </w:rPr>
        <w:t>eghatalmazott hitelesítheti is a bizonylatok, dokumentumok másolatát), ebben az esetben</w:t>
      </w:r>
      <w:r w:rsidR="00B9545A" w:rsidRPr="0081393D">
        <w:rPr>
          <w:rFonts w:ascii="Cambria" w:hAnsi="Cambria"/>
        </w:rPr>
        <w:t xml:space="preserve"> csatolni szükséges</w:t>
      </w:r>
      <w:r w:rsidRPr="0081393D">
        <w:rPr>
          <w:rFonts w:ascii="Cambria" w:hAnsi="Cambria"/>
        </w:rPr>
        <w:t xml:space="preserve"> a képviselő </w:t>
      </w:r>
      <w:r w:rsidR="00E2454B" w:rsidRPr="0081393D">
        <w:rPr>
          <w:rFonts w:ascii="Cambria" w:hAnsi="Cambria"/>
        </w:rPr>
        <w:t>által aláírt</w:t>
      </w:r>
      <w:r w:rsidR="00074F44" w:rsidRPr="0081393D">
        <w:rPr>
          <w:rFonts w:ascii="Cambria" w:hAnsi="Cambria"/>
        </w:rPr>
        <w:t>,</w:t>
      </w:r>
      <w:r w:rsidR="00E2454B" w:rsidRPr="0081393D">
        <w:rPr>
          <w:rFonts w:ascii="Cambria" w:hAnsi="Cambria"/>
        </w:rPr>
        <w:t xml:space="preserve"> </w:t>
      </w:r>
      <w:r w:rsidR="00234C03" w:rsidRPr="0081393D">
        <w:rPr>
          <w:rFonts w:ascii="Cambria" w:hAnsi="Cambria"/>
        </w:rPr>
        <w:t>3. számú melléklet szerinti eredeti alakszerű meghatalmazást.</w:t>
      </w:r>
    </w:p>
    <w:p w14:paraId="5B468426" w14:textId="77777777" w:rsidR="008C60D6" w:rsidRPr="0081393D" w:rsidRDefault="008C60D6" w:rsidP="00E07E45">
      <w:pPr>
        <w:spacing w:after="120" w:line="240" w:lineRule="auto"/>
        <w:jc w:val="both"/>
        <w:rPr>
          <w:rFonts w:ascii="Cambria" w:hAnsi="Cambria"/>
        </w:rPr>
      </w:pPr>
    </w:p>
    <w:p w14:paraId="3CAB078E" w14:textId="77777777" w:rsidR="00051D00" w:rsidRPr="0081393D" w:rsidRDefault="006107FE" w:rsidP="00BD45CD">
      <w:pPr>
        <w:pStyle w:val="Listaszerbekezds"/>
        <w:numPr>
          <w:ilvl w:val="2"/>
          <w:numId w:val="11"/>
        </w:num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lastRenderedPageBreak/>
        <w:t xml:space="preserve">A pénzügyi </w:t>
      </w:r>
      <w:r w:rsidR="00B64DD0" w:rsidRPr="0081393D">
        <w:rPr>
          <w:rFonts w:ascii="Cambria" w:hAnsi="Cambria"/>
        </w:rPr>
        <w:t>teljesítés, kifizetés igazolása</w:t>
      </w:r>
    </w:p>
    <w:p w14:paraId="0F169AAE" w14:textId="77777777" w:rsidR="00BD45CD" w:rsidRPr="0081393D" w:rsidRDefault="00BD45CD" w:rsidP="0037757A">
      <w:pPr>
        <w:spacing w:after="120" w:line="240" w:lineRule="auto"/>
        <w:jc w:val="both"/>
        <w:rPr>
          <w:rFonts w:ascii="Cambria" w:hAnsi="Cambria"/>
        </w:rPr>
      </w:pPr>
    </w:p>
    <w:p w14:paraId="23D7660F" w14:textId="0C9615E6" w:rsidR="00051D00" w:rsidRPr="0081393D" w:rsidRDefault="006107FE" w:rsidP="00BD45CD">
      <w:pPr>
        <w:spacing w:after="120" w:line="240" w:lineRule="auto"/>
        <w:ind w:left="709"/>
        <w:jc w:val="both"/>
        <w:rPr>
          <w:rFonts w:ascii="Cambria" w:hAnsi="Cambria"/>
        </w:rPr>
      </w:pPr>
      <w:r w:rsidRPr="0081393D">
        <w:rPr>
          <w:rFonts w:ascii="Cambria" w:hAnsi="Cambria"/>
        </w:rPr>
        <w:t>A beszámoló részeként kötelezően benyújtandó számviteli bizonylatokhoz csatolni kell a pénzügyi teljesítést (kifizetést) igazoló bizonylat</w:t>
      </w:r>
      <w:r w:rsidR="00D81A88" w:rsidRPr="0081393D">
        <w:rPr>
          <w:rFonts w:ascii="Cambria" w:hAnsi="Cambria"/>
        </w:rPr>
        <w:t>ok</w:t>
      </w:r>
      <w:r w:rsidRPr="0081393D">
        <w:rPr>
          <w:rFonts w:ascii="Cambria" w:hAnsi="Cambria"/>
        </w:rPr>
        <w:t xml:space="preserve"> hitelesített másolatát. </w:t>
      </w:r>
    </w:p>
    <w:p w14:paraId="197322DF" w14:textId="77777777" w:rsidR="00051D00" w:rsidRPr="0081393D" w:rsidRDefault="006107FE" w:rsidP="00BD45CD">
      <w:pPr>
        <w:spacing w:after="120" w:line="240" w:lineRule="auto"/>
        <w:ind w:left="709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Pénzügyi teljesítést, kifizetést igazoló bizonylat lehet: </w:t>
      </w:r>
    </w:p>
    <w:p w14:paraId="710D7B2F" w14:textId="77777777" w:rsidR="00051D00" w:rsidRPr="0081393D" w:rsidRDefault="006107FE" w:rsidP="00BD45CD">
      <w:pPr>
        <w:numPr>
          <w:ilvl w:val="0"/>
          <w:numId w:val="7"/>
        </w:num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átutalással történő teljesítés </w:t>
      </w:r>
      <w:r w:rsidR="00A9331D" w:rsidRPr="0081393D">
        <w:rPr>
          <w:rFonts w:ascii="Cambria" w:hAnsi="Cambria"/>
        </w:rPr>
        <w:t>esetén:</w:t>
      </w:r>
      <w:r w:rsidRPr="0081393D">
        <w:rPr>
          <w:rFonts w:ascii="Cambria" w:hAnsi="Cambria"/>
        </w:rPr>
        <w:t xml:space="preserve"> bankszámlakivonat, vagy internetes számlatörténet, amely a nyitó- és záró egyenleget is tartalmazza; banki igaz</w:t>
      </w:r>
      <w:r w:rsidR="00BE1159" w:rsidRPr="0081393D">
        <w:rPr>
          <w:rFonts w:ascii="Cambria" w:hAnsi="Cambria"/>
        </w:rPr>
        <w:t>olás az átutalás teljesüléséről;</w:t>
      </w:r>
    </w:p>
    <w:p w14:paraId="2D3BA06E" w14:textId="77777777" w:rsidR="00051D00" w:rsidRPr="0081393D" w:rsidRDefault="006107FE" w:rsidP="00BD45CD">
      <w:pPr>
        <w:numPr>
          <w:ilvl w:val="0"/>
          <w:numId w:val="7"/>
        </w:num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készpénzes számla teljesítése e</w:t>
      </w:r>
      <w:r w:rsidR="00202625" w:rsidRPr="0081393D">
        <w:rPr>
          <w:rFonts w:ascii="Cambria" w:hAnsi="Cambria"/>
        </w:rPr>
        <w:t>setén: kiadási pénztárbizonylat</w:t>
      </w:r>
      <w:r w:rsidR="00BE1159" w:rsidRPr="0081393D">
        <w:rPr>
          <w:rFonts w:ascii="Cambria" w:hAnsi="Cambria"/>
        </w:rPr>
        <w:t>.</w:t>
      </w:r>
    </w:p>
    <w:p w14:paraId="6386543B" w14:textId="35AD4D82" w:rsidR="00051D00" w:rsidRPr="0081393D" w:rsidRDefault="006107FE" w:rsidP="00BD45CD">
      <w:pPr>
        <w:spacing w:after="120" w:line="240" w:lineRule="auto"/>
        <w:ind w:left="709"/>
        <w:jc w:val="both"/>
        <w:rPr>
          <w:rFonts w:ascii="Cambria" w:hAnsi="Cambria"/>
        </w:rPr>
      </w:pPr>
      <w:r w:rsidRPr="0081393D">
        <w:rPr>
          <w:rFonts w:ascii="Cambria" w:hAnsi="Cambria"/>
        </w:rPr>
        <w:t>A pénzügyi teljesítést (kifizetést) igazoló bizonylatokat is hitelesíteni kell a fentiekben leírt módon. Amennyiben a pénzügyi teljesítést (kifizetést) igazoló bizonylat</w:t>
      </w:r>
      <w:r w:rsidR="003407E6" w:rsidRPr="0081393D">
        <w:rPr>
          <w:rFonts w:ascii="Cambria" w:hAnsi="Cambria"/>
        </w:rPr>
        <w:t xml:space="preserve"> alapján nem igazolható</w:t>
      </w:r>
      <w:r w:rsidRPr="0081393D">
        <w:rPr>
          <w:rFonts w:ascii="Cambria" w:hAnsi="Cambria"/>
        </w:rPr>
        <w:t xml:space="preserve"> egyért</w:t>
      </w:r>
      <w:r w:rsidR="00D81A88" w:rsidRPr="0081393D">
        <w:rPr>
          <w:rFonts w:ascii="Cambria" w:hAnsi="Cambria"/>
        </w:rPr>
        <w:t xml:space="preserve">elműen, hogy melyik számviteli </w:t>
      </w:r>
      <w:r w:rsidR="003407E6" w:rsidRPr="0081393D">
        <w:rPr>
          <w:rFonts w:ascii="Cambria" w:hAnsi="Cambria"/>
        </w:rPr>
        <w:t>bizonylathoz kapcsolódik</w:t>
      </w:r>
      <w:r w:rsidRPr="0081393D">
        <w:rPr>
          <w:rFonts w:ascii="Cambria" w:hAnsi="Cambria"/>
        </w:rPr>
        <w:t xml:space="preserve">, akkor a pénzügyi teljesítést (kifizetést) igazoló bizonylatot </w:t>
      </w:r>
      <w:r w:rsidR="00B72D68" w:rsidRPr="0081393D">
        <w:rPr>
          <w:rFonts w:ascii="Cambria" w:hAnsi="Cambria"/>
        </w:rPr>
        <w:t>is záradékolni kell a korábbiakban</w:t>
      </w:r>
      <w:r w:rsidRPr="0081393D">
        <w:rPr>
          <w:rFonts w:ascii="Cambria" w:hAnsi="Cambria"/>
        </w:rPr>
        <w:t xml:space="preserve"> meghatározottak szerint.</w:t>
      </w:r>
    </w:p>
    <w:p w14:paraId="335A4515" w14:textId="77777777" w:rsidR="00312994" w:rsidRPr="0081393D" w:rsidRDefault="00312994" w:rsidP="00BD45CD">
      <w:pPr>
        <w:spacing w:after="120" w:line="240" w:lineRule="auto"/>
        <w:ind w:left="709"/>
        <w:jc w:val="both"/>
        <w:rPr>
          <w:rFonts w:ascii="Cambria" w:hAnsi="Cambria"/>
        </w:rPr>
      </w:pPr>
    </w:p>
    <w:p w14:paraId="291914D1" w14:textId="77777777" w:rsidR="00051D00" w:rsidRPr="0081393D" w:rsidRDefault="006107FE" w:rsidP="00BD45CD">
      <w:pPr>
        <w:pStyle w:val="Cmsor2"/>
        <w:numPr>
          <w:ilvl w:val="1"/>
          <w:numId w:val="11"/>
        </w:numPr>
        <w:spacing w:before="0" w:after="120" w:line="240" w:lineRule="auto"/>
        <w:rPr>
          <w:rFonts w:ascii="Cambria" w:hAnsi="Cambria"/>
          <w:color w:val="auto"/>
          <w:sz w:val="24"/>
          <w:szCs w:val="24"/>
          <w:u w:val="single"/>
        </w:rPr>
      </w:pPr>
      <w:r w:rsidRPr="0081393D">
        <w:rPr>
          <w:rFonts w:ascii="Cambria" w:hAnsi="Cambria"/>
          <w:color w:val="auto"/>
          <w:sz w:val="24"/>
          <w:szCs w:val="24"/>
          <w:u w:val="single"/>
        </w:rPr>
        <w:t>Szakmai tájékoztató</w:t>
      </w:r>
    </w:p>
    <w:p w14:paraId="424055C4" w14:textId="77777777" w:rsidR="006107FE" w:rsidRPr="0081393D" w:rsidRDefault="006107FE" w:rsidP="00BD45CD">
      <w:pPr>
        <w:spacing w:after="120" w:line="240" w:lineRule="auto"/>
        <w:rPr>
          <w:rFonts w:ascii="Cambria" w:hAnsi="Cambria"/>
        </w:rPr>
      </w:pPr>
    </w:p>
    <w:p w14:paraId="392710C0" w14:textId="30A5FCE2" w:rsidR="00051D00" w:rsidRPr="0081393D" w:rsidRDefault="006107FE" w:rsidP="00BD45CD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 támogatás felhasználásáról a 2. számú melléklet</w:t>
      </w:r>
      <w:r w:rsidR="00B818C4" w:rsidRPr="0081393D">
        <w:rPr>
          <w:rFonts w:ascii="Cambria" w:hAnsi="Cambria"/>
        </w:rPr>
        <w:t xml:space="preserve"> szerinti</w:t>
      </w:r>
      <w:r w:rsidRPr="0081393D">
        <w:rPr>
          <w:rFonts w:ascii="Cambria" w:hAnsi="Cambria"/>
        </w:rPr>
        <w:t xml:space="preserve"> „</w:t>
      </w:r>
      <w:r w:rsidRPr="0081393D">
        <w:rPr>
          <w:rFonts w:ascii="Cambria" w:hAnsi="Cambria"/>
          <w:bCs/>
        </w:rPr>
        <w:t xml:space="preserve">Szakmai tájékoztató a </w:t>
      </w:r>
      <w:r w:rsidR="00831140" w:rsidRPr="0081393D">
        <w:rPr>
          <w:rFonts w:ascii="Cambria" w:hAnsi="Cambria"/>
          <w:bCs/>
        </w:rPr>
        <w:t>feladatalapú</w:t>
      </w:r>
      <w:r w:rsidRPr="0081393D">
        <w:rPr>
          <w:rFonts w:ascii="Cambria" w:hAnsi="Cambria"/>
          <w:bCs/>
        </w:rPr>
        <w:t xml:space="preserve"> támogatás felhasználásáról</w:t>
      </w:r>
      <w:r w:rsidRPr="0081393D">
        <w:rPr>
          <w:rFonts w:ascii="Cambria" w:hAnsi="Cambria"/>
        </w:rPr>
        <w:t>” formanyomtatványon szakmai tájékoztatót</w:t>
      </w:r>
      <w:r w:rsidR="00B818C4" w:rsidRPr="0081393D">
        <w:rPr>
          <w:rFonts w:ascii="Cambria" w:hAnsi="Cambria"/>
        </w:rPr>
        <w:t xml:space="preserve"> kell</w:t>
      </w:r>
      <w:r w:rsidRPr="0081393D">
        <w:rPr>
          <w:rFonts w:ascii="Cambria" w:hAnsi="Cambria"/>
        </w:rPr>
        <w:t xml:space="preserve"> benyújtani, legfeljebb két oldal terjedelemben az alábbiak figyelembevételével:</w:t>
      </w:r>
    </w:p>
    <w:p w14:paraId="2ABA79B5" w14:textId="45AEFC19" w:rsidR="00051D00" w:rsidRPr="0081393D" w:rsidRDefault="006107FE" w:rsidP="00BD45CD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A szakmai tájékoztatónak az igénybe vett </w:t>
      </w:r>
      <w:r w:rsidR="00831140" w:rsidRPr="0081393D">
        <w:rPr>
          <w:rFonts w:ascii="Cambria" w:hAnsi="Cambria"/>
        </w:rPr>
        <w:t>feladatalapú</w:t>
      </w:r>
      <w:r w:rsidRPr="0081393D">
        <w:rPr>
          <w:rFonts w:ascii="Cambria" w:hAnsi="Cambria"/>
        </w:rPr>
        <w:t xml:space="preserve"> támogatás felhasználás</w:t>
      </w:r>
      <w:r w:rsidR="00837A8A" w:rsidRPr="0081393D">
        <w:rPr>
          <w:rFonts w:ascii="Cambria" w:hAnsi="Cambria"/>
        </w:rPr>
        <w:t>á</w:t>
      </w:r>
      <w:r w:rsidRPr="0081393D">
        <w:rPr>
          <w:rFonts w:ascii="Cambria" w:hAnsi="Cambria"/>
        </w:rPr>
        <w:t>t teljes körűen be kell mutatnia;</w:t>
      </w:r>
    </w:p>
    <w:p w14:paraId="62637CAC" w14:textId="2B5C0A1B" w:rsidR="002B7813" w:rsidRPr="0081393D" w:rsidRDefault="0051128E" w:rsidP="00BD45CD">
      <w:pPr>
        <w:pStyle w:val="Listaszerbekezds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Cambria" w:hAnsi="Cambria"/>
        </w:rPr>
      </w:pPr>
      <w:r w:rsidRPr="0081393D">
        <w:rPr>
          <w:rFonts w:ascii="Cambria" w:hAnsi="Cambria"/>
        </w:rPr>
        <w:t>A</w:t>
      </w:r>
      <w:r w:rsidR="0036757B" w:rsidRPr="0081393D">
        <w:rPr>
          <w:rFonts w:ascii="Cambria" w:hAnsi="Cambria"/>
        </w:rPr>
        <w:t xml:space="preserve">mennyiben közreműködő bevonására került sor, úgy </w:t>
      </w:r>
      <w:r w:rsidR="00F51F79" w:rsidRPr="0081393D">
        <w:rPr>
          <w:rFonts w:ascii="Cambria" w:hAnsi="Cambria"/>
        </w:rPr>
        <w:t>a</w:t>
      </w:r>
      <w:r w:rsidRPr="0081393D">
        <w:rPr>
          <w:rFonts w:ascii="Cambria" w:hAnsi="Cambria"/>
        </w:rPr>
        <w:t xml:space="preserve"> </w:t>
      </w:r>
      <w:r w:rsidRPr="0081393D">
        <w:rPr>
          <w:rFonts w:ascii="Cambria" w:hAnsi="Cambria"/>
          <w:b/>
        </w:rPr>
        <w:t xml:space="preserve">közreműködő szervezet </w:t>
      </w:r>
      <w:r w:rsidR="00057F15" w:rsidRPr="0081393D">
        <w:rPr>
          <w:rFonts w:ascii="Cambria" w:hAnsi="Cambria"/>
          <w:b/>
        </w:rPr>
        <w:t>által végzet</w:t>
      </w:r>
      <w:r w:rsidR="008202D1" w:rsidRPr="0081393D">
        <w:rPr>
          <w:rFonts w:ascii="Cambria" w:hAnsi="Cambria"/>
          <w:b/>
        </w:rPr>
        <w:t>t</w:t>
      </w:r>
      <w:r w:rsidR="00057F15" w:rsidRPr="0081393D">
        <w:rPr>
          <w:rFonts w:ascii="Cambria" w:hAnsi="Cambria"/>
          <w:b/>
        </w:rPr>
        <w:t xml:space="preserve"> tevékenység, </w:t>
      </w:r>
      <w:r w:rsidR="00F51F79" w:rsidRPr="0081393D">
        <w:rPr>
          <w:rFonts w:ascii="Cambria" w:hAnsi="Cambria"/>
          <w:b/>
        </w:rPr>
        <w:t xml:space="preserve">illetőleg </w:t>
      </w:r>
      <w:r w:rsidR="008202D1" w:rsidRPr="0081393D">
        <w:rPr>
          <w:rFonts w:ascii="Cambria" w:hAnsi="Cambria"/>
          <w:b/>
        </w:rPr>
        <w:t>az</w:t>
      </w:r>
      <w:r w:rsidR="00057F15" w:rsidRPr="0081393D">
        <w:rPr>
          <w:rFonts w:ascii="Cambria" w:hAnsi="Cambria"/>
          <w:b/>
        </w:rPr>
        <w:t xml:space="preserve"> ennek érdekében felhasznált támogatás</w:t>
      </w:r>
      <w:r w:rsidR="00F51F79" w:rsidRPr="0081393D">
        <w:rPr>
          <w:rFonts w:ascii="Cambria" w:hAnsi="Cambria"/>
          <w:b/>
        </w:rPr>
        <w:t xml:space="preserve"> jogosságát alá kell támasztani, azt részletesen ki kell fejteni.</w:t>
      </w:r>
      <w:r w:rsidR="002E1C20" w:rsidRPr="0081393D">
        <w:rPr>
          <w:rFonts w:ascii="Cambria" w:hAnsi="Cambria"/>
          <w:b/>
        </w:rPr>
        <w:t xml:space="preserve"> </w:t>
      </w:r>
      <w:r w:rsidR="00854054" w:rsidRPr="0081393D">
        <w:rPr>
          <w:rFonts w:ascii="Cambria" w:hAnsi="Cambria"/>
        </w:rPr>
        <w:t xml:space="preserve">A támogatás felhasználásába bevont </w:t>
      </w:r>
      <w:r w:rsidR="009647C2" w:rsidRPr="0081393D">
        <w:rPr>
          <w:rFonts w:ascii="Cambria" w:hAnsi="Cambria"/>
        </w:rPr>
        <w:t xml:space="preserve">közreműködő </w:t>
      </w:r>
      <w:r w:rsidR="00854054" w:rsidRPr="0081393D">
        <w:rPr>
          <w:rFonts w:ascii="Cambria" w:hAnsi="Cambria"/>
        </w:rPr>
        <w:t>szervezet tevékenysé</w:t>
      </w:r>
      <w:r w:rsidR="00424A25" w:rsidRPr="0081393D">
        <w:rPr>
          <w:rFonts w:ascii="Cambria" w:hAnsi="Cambria"/>
        </w:rPr>
        <w:t>gé</w:t>
      </w:r>
      <w:r w:rsidR="0036757B" w:rsidRPr="0081393D">
        <w:rPr>
          <w:rFonts w:ascii="Cambria" w:hAnsi="Cambria"/>
        </w:rPr>
        <w:t xml:space="preserve">nek eredményes megvalósításáról </w:t>
      </w:r>
      <w:r w:rsidR="00854054" w:rsidRPr="0081393D">
        <w:rPr>
          <w:rFonts w:ascii="Cambria" w:hAnsi="Cambria"/>
          <w:b/>
        </w:rPr>
        <w:t>az Önkormányzatnak határozat</w:t>
      </w:r>
      <w:r w:rsidR="0036757B" w:rsidRPr="0081393D">
        <w:rPr>
          <w:rFonts w:ascii="Cambria" w:hAnsi="Cambria"/>
          <w:b/>
        </w:rPr>
        <w:t>ot kell hoznia</w:t>
      </w:r>
      <w:r w:rsidR="00854054" w:rsidRPr="0081393D">
        <w:rPr>
          <w:rFonts w:ascii="Cambria" w:hAnsi="Cambria"/>
          <w:b/>
        </w:rPr>
        <w:t>, az erről szóló határozat hitelesített másolatát a beszámolóhoz</w:t>
      </w:r>
      <w:r w:rsidR="00424A25" w:rsidRPr="0081393D">
        <w:rPr>
          <w:rFonts w:ascii="Cambria" w:hAnsi="Cambria"/>
          <w:b/>
        </w:rPr>
        <w:t xml:space="preserve"> mellékelve</w:t>
      </w:r>
      <w:r w:rsidR="00B818C4" w:rsidRPr="0081393D">
        <w:rPr>
          <w:rFonts w:ascii="Cambria" w:hAnsi="Cambria"/>
          <w:b/>
        </w:rPr>
        <w:t xml:space="preserve"> </w:t>
      </w:r>
      <w:r w:rsidR="00854054" w:rsidRPr="0081393D">
        <w:rPr>
          <w:rFonts w:ascii="Cambria" w:hAnsi="Cambria"/>
          <w:b/>
        </w:rPr>
        <w:t>meg</w:t>
      </w:r>
      <w:r w:rsidR="00B818C4" w:rsidRPr="0081393D">
        <w:rPr>
          <w:rFonts w:ascii="Cambria" w:hAnsi="Cambria"/>
          <w:b/>
        </w:rPr>
        <w:t xml:space="preserve"> kell </w:t>
      </w:r>
      <w:r w:rsidR="00854054" w:rsidRPr="0081393D">
        <w:rPr>
          <w:rFonts w:ascii="Cambria" w:hAnsi="Cambria"/>
          <w:b/>
        </w:rPr>
        <w:t>küldeni.</w:t>
      </w:r>
    </w:p>
    <w:p w14:paraId="3377702B" w14:textId="77777777" w:rsidR="00051D00" w:rsidRPr="0081393D" w:rsidRDefault="00051D00" w:rsidP="00BD45CD">
      <w:pPr>
        <w:spacing w:after="120" w:line="240" w:lineRule="auto"/>
        <w:jc w:val="both"/>
        <w:rPr>
          <w:rFonts w:ascii="Cambria" w:hAnsi="Cambria"/>
        </w:rPr>
      </w:pPr>
    </w:p>
    <w:p w14:paraId="17DA37E3" w14:textId="02ADDFF5" w:rsidR="00A96741" w:rsidRPr="0081393D" w:rsidRDefault="00A96741" w:rsidP="0037757A">
      <w:pPr>
        <w:pStyle w:val="Cmsor1"/>
        <w:numPr>
          <w:ilvl w:val="0"/>
          <w:numId w:val="11"/>
        </w:numPr>
        <w:spacing w:before="0" w:after="120" w:line="240" w:lineRule="auto"/>
        <w:rPr>
          <w:rFonts w:ascii="Cambria" w:hAnsi="Cambria"/>
          <w:b/>
          <w:color w:val="auto"/>
          <w:sz w:val="24"/>
          <w:szCs w:val="24"/>
        </w:rPr>
      </w:pPr>
      <w:r w:rsidRPr="0081393D">
        <w:rPr>
          <w:rFonts w:ascii="Cambria" w:hAnsi="Cambria"/>
          <w:b/>
          <w:color w:val="auto"/>
          <w:sz w:val="24"/>
          <w:szCs w:val="24"/>
        </w:rPr>
        <w:t>A beszámoló befogadása</w:t>
      </w:r>
    </w:p>
    <w:p w14:paraId="2122C852" w14:textId="77777777" w:rsidR="00A96741" w:rsidRPr="0081393D" w:rsidRDefault="00A96741" w:rsidP="00BD45CD">
      <w:pPr>
        <w:spacing w:after="120" w:line="240" w:lineRule="auto"/>
        <w:jc w:val="both"/>
        <w:rPr>
          <w:rFonts w:ascii="Cambria" w:hAnsi="Cambria"/>
        </w:rPr>
      </w:pPr>
    </w:p>
    <w:p w14:paraId="4B6B358E" w14:textId="77777777" w:rsidR="00A96741" w:rsidRPr="0081393D" w:rsidRDefault="00A96741" w:rsidP="00A96741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>Az Önkormányzat által benyújtott beszámoló alapján a támogatási összeg szabályszerű felhasználását a Támogató ellenőrzi. A beszámoló elkészítésével és benyújtásával kapcsolatos kötelezettségeket a Támogatói Okirat 5. pontja, illetve jelen Elszámolási Útmutató részletezi.</w:t>
      </w:r>
    </w:p>
    <w:p w14:paraId="6AF27767" w14:textId="1EACB424" w:rsidR="00A96741" w:rsidRPr="0037757A" w:rsidRDefault="00A96741" w:rsidP="00A96741">
      <w:pPr>
        <w:spacing w:after="120" w:line="240" w:lineRule="auto"/>
        <w:jc w:val="both"/>
        <w:rPr>
          <w:rFonts w:ascii="Cambria" w:hAnsi="Cambria"/>
        </w:rPr>
      </w:pPr>
      <w:r w:rsidRPr="0081393D">
        <w:rPr>
          <w:rFonts w:ascii="Cambria" w:hAnsi="Cambria"/>
        </w:rPr>
        <w:t xml:space="preserve">Amennyiben a beszámoló nem felel meg a Támogatói Okiratban, illetőleg a jelen Elszámolási Útmutatóban rögzített rendelkezéseknek, vagy a benyújtott bizonylatok nem felelnek meg a jogszabályi előírásoknak, akkor a Támogató </w:t>
      </w:r>
      <w:r w:rsidRPr="0037757A">
        <w:rPr>
          <w:rFonts w:ascii="Cambria" w:hAnsi="Cambria"/>
          <w:b/>
        </w:rPr>
        <w:t>egy alkalommal</w:t>
      </w:r>
      <w:r w:rsidRPr="0037757A">
        <w:rPr>
          <w:rFonts w:ascii="Cambria" w:hAnsi="Cambria"/>
        </w:rPr>
        <w:t xml:space="preserve">, 15 napos határidő </w:t>
      </w:r>
      <w:r w:rsidR="00E1739D" w:rsidRPr="0037757A">
        <w:rPr>
          <w:rFonts w:ascii="Cambria" w:hAnsi="Cambria"/>
        </w:rPr>
        <w:t>ki</w:t>
      </w:r>
      <w:r w:rsidRPr="0037757A">
        <w:rPr>
          <w:rFonts w:ascii="Cambria" w:hAnsi="Cambria"/>
        </w:rPr>
        <w:t>tűzésével felszólítja az Önkormányzatot a hiányosságok javítására, pótlására.</w:t>
      </w:r>
    </w:p>
    <w:p w14:paraId="72DB9D0E" w14:textId="77777777" w:rsidR="00A96741" w:rsidRPr="0081393D" w:rsidRDefault="00A96741" w:rsidP="00A96741">
      <w:pPr>
        <w:spacing w:after="120" w:line="240" w:lineRule="auto"/>
        <w:jc w:val="both"/>
        <w:rPr>
          <w:rFonts w:ascii="Cambria" w:hAnsi="Cambria"/>
        </w:rPr>
      </w:pPr>
      <w:r w:rsidRPr="0037757A">
        <w:rPr>
          <w:rFonts w:ascii="Cambria" w:hAnsi="Cambria"/>
        </w:rPr>
        <w:t>Amennyiben a beszámoló és a hiánypótlás ellenőrzését követően a Támogató a folyósított támogatásra vagy annak egy részére jogosulatlan felhasználást állapít meg, akkor a jogosulatlanul igénybe vett támogatás összegének visszafizetésére írásban szólítja fel az Önkormányzatot.</w:t>
      </w:r>
    </w:p>
    <w:p w14:paraId="1F0CDC46" w14:textId="77777777" w:rsidR="00A96741" w:rsidRPr="0081393D" w:rsidRDefault="00A96741" w:rsidP="00BD45CD">
      <w:pPr>
        <w:spacing w:after="120" w:line="240" w:lineRule="auto"/>
        <w:jc w:val="both"/>
        <w:rPr>
          <w:rFonts w:ascii="Cambria" w:hAnsi="Cambria"/>
        </w:rPr>
      </w:pPr>
    </w:p>
    <w:sectPr w:rsidR="00A96741" w:rsidRPr="0081393D" w:rsidSect="00C95B9D">
      <w:footerReference w:type="default" r:id="rId10"/>
      <w:pgSz w:w="11906" w:h="16838"/>
      <w:pgMar w:top="1417" w:right="1417" w:bottom="1417" w:left="1417" w:header="0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48BADB" w14:textId="77777777" w:rsidR="00376AD3" w:rsidRDefault="00376AD3">
      <w:pPr>
        <w:spacing w:after="0" w:line="240" w:lineRule="auto"/>
      </w:pPr>
      <w:r>
        <w:separator/>
      </w:r>
    </w:p>
  </w:endnote>
  <w:endnote w:type="continuationSeparator" w:id="0">
    <w:p w14:paraId="584E8B1D" w14:textId="77777777" w:rsidR="00376AD3" w:rsidRDefault="00376A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9280764"/>
      <w:docPartObj>
        <w:docPartGallery w:val="Page Numbers (Bottom of Page)"/>
        <w:docPartUnique/>
      </w:docPartObj>
    </w:sdtPr>
    <w:sdtEndPr/>
    <w:sdtContent>
      <w:p w14:paraId="562F19AD" w14:textId="77777777" w:rsidR="00051D00" w:rsidRDefault="00C95B9D">
        <w:pPr>
          <w:pStyle w:val="llb"/>
          <w:jc w:val="center"/>
        </w:pPr>
        <w:r>
          <w:fldChar w:fldCharType="begin"/>
        </w:r>
        <w:r w:rsidR="006107FE">
          <w:instrText>PAGE</w:instrText>
        </w:r>
        <w:r>
          <w:fldChar w:fldCharType="separate"/>
        </w:r>
        <w:r w:rsidR="007041DD">
          <w:rPr>
            <w:noProof/>
          </w:rPr>
          <w:t>2</w:t>
        </w:r>
        <w:r>
          <w:fldChar w:fldCharType="end"/>
        </w:r>
      </w:p>
    </w:sdtContent>
  </w:sdt>
  <w:p w14:paraId="67F8F828" w14:textId="77777777" w:rsidR="00051D00" w:rsidRDefault="00051D0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971820" w14:textId="77777777" w:rsidR="00376AD3" w:rsidRDefault="00376AD3">
      <w:pPr>
        <w:spacing w:after="0" w:line="240" w:lineRule="auto"/>
      </w:pPr>
      <w:r>
        <w:separator/>
      </w:r>
    </w:p>
  </w:footnote>
  <w:footnote w:type="continuationSeparator" w:id="0">
    <w:p w14:paraId="3BD3C6D0" w14:textId="77777777" w:rsidR="00376AD3" w:rsidRDefault="00376A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E11"/>
    <w:multiLevelType w:val="multilevel"/>
    <w:tmpl w:val="54DE186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21D2F8D"/>
    <w:multiLevelType w:val="multilevel"/>
    <w:tmpl w:val="CE5C5AB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373459"/>
    <w:multiLevelType w:val="multilevel"/>
    <w:tmpl w:val="233C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6CE0F1F"/>
    <w:multiLevelType w:val="multilevel"/>
    <w:tmpl w:val="B2BEA0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</w:abstractNum>
  <w:abstractNum w:abstractNumId="4">
    <w:nsid w:val="1C094D8C"/>
    <w:multiLevelType w:val="multilevel"/>
    <w:tmpl w:val="81120380"/>
    <w:lvl w:ilvl="0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700"/>
        </w:tabs>
        <w:ind w:left="170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060"/>
        </w:tabs>
        <w:ind w:left="206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420"/>
        </w:tabs>
        <w:ind w:left="242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780"/>
        </w:tabs>
        <w:ind w:left="278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3140"/>
        </w:tabs>
        <w:ind w:left="314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3500"/>
        </w:tabs>
        <w:ind w:left="350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860"/>
        </w:tabs>
        <w:ind w:left="386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4220"/>
        </w:tabs>
        <w:ind w:left="4220" w:hanging="360"/>
      </w:pPr>
      <w:rPr>
        <w:rFonts w:ascii="Symbol" w:hAnsi="Symbol" w:cs="Symbol" w:hint="default"/>
      </w:rPr>
    </w:lvl>
  </w:abstractNum>
  <w:abstractNum w:abstractNumId="5">
    <w:nsid w:val="1EE03D67"/>
    <w:multiLevelType w:val="hybridMultilevel"/>
    <w:tmpl w:val="867471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BF650D"/>
    <w:multiLevelType w:val="multilevel"/>
    <w:tmpl w:val="0E7ABA04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ascii="Cambria" w:hAnsi="Cambria"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mbria" w:hAnsi="Cambria"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mbria" w:hAnsi="Cambria"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mbria" w:hAnsi="Cambria"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mbria" w:hAnsi="Cambria"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mbria" w:hAnsi="Cambria"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mbria" w:hAnsi="Cambria"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mbria" w:hAnsi="Cambria" w:hint="default"/>
        <w:b/>
        <w:u w:val="single"/>
      </w:rPr>
    </w:lvl>
  </w:abstractNum>
  <w:abstractNum w:abstractNumId="7">
    <w:nsid w:val="4A072B40"/>
    <w:multiLevelType w:val="multilevel"/>
    <w:tmpl w:val="F502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5DB757E"/>
    <w:multiLevelType w:val="multilevel"/>
    <w:tmpl w:val="50DED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9">
    <w:nsid w:val="576D322E"/>
    <w:multiLevelType w:val="hybridMultilevel"/>
    <w:tmpl w:val="C34CC01A"/>
    <w:lvl w:ilvl="0" w:tplc="8AC891E6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50448B"/>
    <w:multiLevelType w:val="multilevel"/>
    <w:tmpl w:val="B044AB0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5C766A67"/>
    <w:multiLevelType w:val="multilevel"/>
    <w:tmpl w:val="A49431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5C8D63AA"/>
    <w:multiLevelType w:val="multilevel"/>
    <w:tmpl w:val="79DC6CA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662B43B2"/>
    <w:multiLevelType w:val="multilevel"/>
    <w:tmpl w:val="233CFE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7"/>
  </w:num>
  <w:num w:numId="4">
    <w:abstractNumId w:val="11"/>
  </w:num>
  <w:num w:numId="5">
    <w:abstractNumId w:val="3"/>
  </w:num>
  <w:num w:numId="6">
    <w:abstractNumId w:val="8"/>
  </w:num>
  <w:num w:numId="7">
    <w:abstractNumId w:val="4"/>
  </w:num>
  <w:num w:numId="8">
    <w:abstractNumId w:val="12"/>
  </w:num>
  <w:num w:numId="9">
    <w:abstractNumId w:val="6"/>
  </w:num>
  <w:num w:numId="10">
    <w:abstractNumId w:val="5"/>
  </w:num>
  <w:num w:numId="11">
    <w:abstractNumId w:val="13"/>
  </w:num>
  <w:num w:numId="12">
    <w:abstractNumId w:val="0"/>
  </w:num>
  <w:num w:numId="13">
    <w:abstractNumId w:val="9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49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D00"/>
    <w:rsid w:val="00011ED7"/>
    <w:rsid w:val="00011F03"/>
    <w:rsid w:val="0001770C"/>
    <w:rsid w:val="00034F48"/>
    <w:rsid w:val="0004579D"/>
    <w:rsid w:val="00051537"/>
    <w:rsid w:val="00051D00"/>
    <w:rsid w:val="0005496A"/>
    <w:rsid w:val="00057F15"/>
    <w:rsid w:val="00062B8E"/>
    <w:rsid w:val="00074F44"/>
    <w:rsid w:val="00077F59"/>
    <w:rsid w:val="000A6939"/>
    <w:rsid w:val="000B2B38"/>
    <w:rsid w:val="000B3F2B"/>
    <w:rsid w:val="000C1894"/>
    <w:rsid w:val="000C3206"/>
    <w:rsid w:val="000C48BE"/>
    <w:rsid w:val="000D4F79"/>
    <w:rsid w:val="000E2B7F"/>
    <w:rsid w:val="000E4835"/>
    <w:rsid w:val="0012255C"/>
    <w:rsid w:val="00124151"/>
    <w:rsid w:val="00133A1A"/>
    <w:rsid w:val="00135E57"/>
    <w:rsid w:val="00136A8F"/>
    <w:rsid w:val="001371A3"/>
    <w:rsid w:val="00150E99"/>
    <w:rsid w:val="0016307F"/>
    <w:rsid w:val="00176874"/>
    <w:rsid w:val="001913B1"/>
    <w:rsid w:val="001A3199"/>
    <w:rsid w:val="001A457A"/>
    <w:rsid w:val="001A4A7D"/>
    <w:rsid w:val="001B4A3F"/>
    <w:rsid w:val="001B4BCE"/>
    <w:rsid w:val="001C401A"/>
    <w:rsid w:val="001C5B3C"/>
    <w:rsid w:val="001D6372"/>
    <w:rsid w:val="001D6E55"/>
    <w:rsid w:val="001E60F2"/>
    <w:rsid w:val="001F1D8C"/>
    <w:rsid w:val="00202625"/>
    <w:rsid w:val="002079A1"/>
    <w:rsid w:val="00213DDD"/>
    <w:rsid w:val="00215FA5"/>
    <w:rsid w:val="00224E63"/>
    <w:rsid w:val="00234C03"/>
    <w:rsid w:val="00242581"/>
    <w:rsid w:val="00246A5F"/>
    <w:rsid w:val="00246B6F"/>
    <w:rsid w:val="0025286E"/>
    <w:rsid w:val="002676BF"/>
    <w:rsid w:val="002808EA"/>
    <w:rsid w:val="0028213C"/>
    <w:rsid w:val="0028471F"/>
    <w:rsid w:val="00294567"/>
    <w:rsid w:val="00296EC4"/>
    <w:rsid w:val="002B0701"/>
    <w:rsid w:val="002B6FC9"/>
    <w:rsid w:val="002B7813"/>
    <w:rsid w:val="002B7B60"/>
    <w:rsid w:val="002C4FDC"/>
    <w:rsid w:val="002D20D8"/>
    <w:rsid w:val="002D7EF9"/>
    <w:rsid w:val="002E1C20"/>
    <w:rsid w:val="002E6A37"/>
    <w:rsid w:val="002F47F1"/>
    <w:rsid w:val="0030542A"/>
    <w:rsid w:val="003079E4"/>
    <w:rsid w:val="00307C5C"/>
    <w:rsid w:val="00310EED"/>
    <w:rsid w:val="00312776"/>
    <w:rsid w:val="00312994"/>
    <w:rsid w:val="00317E3D"/>
    <w:rsid w:val="00322CAB"/>
    <w:rsid w:val="00326B52"/>
    <w:rsid w:val="00327A9D"/>
    <w:rsid w:val="003407E6"/>
    <w:rsid w:val="00341348"/>
    <w:rsid w:val="003474B4"/>
    <w:rsid w:val="003516F7"/>
    <w:rsid w:val="00352303"/>
    <w:rsid w:val="00365BF4"/>
    <w:rsid w:val="0036757B"/>
    <w:rsid w:val="00376AD3"/>
    <w:rsid w:val="0037757A"/>
    <w:rsid w:val="00382367"/>
    <w:rsid w:val="003915D4"/>
    <w:rsid w:val="00393653"/>
    <w:rsid w:val="00394383"/>
    <w:rsid w:val="00396CFC"/>
    <w:rsid w:val="003976CA"/>
    <w:rsid w:val="003B3AD5"/>
    <w:rsid w:val="003B699E"/>
    <w:rsid w:val="003C0BA8"/>
    <w:rsid w:val="003C1C38"/>
    <w:rsid w:val="003C281B"/>
    <w:rsid w:val="003C6B04"/>
    <w:rsid w:val="003D193F"/>
    <w:rsid w:val="003E1F36"/>
    <w:rsid w:val="003E7E79"/>
    <w:rsid w:val="003F3D07"/>
    <w:rsid w:val="003F4602"/>
    <w:rsid w:val="0040025E"/>
    <w:rsid w:val="00401BE7"/>
    <w:rsid w:val="004045C5"/>
    <w:rsid w:val="004117F4"/>
    <w:rsid w:val="00414F87"/>
    <w:rsid w:val="00424419"/>
    <w:rsid w:val="00424A25"/>
    <w:rsid w:val="00425AEA"/>
    <w:rsid w:val="004318D9"/>
    <w:rsid w:val="00433A62"/>
    <w:rsid w:val="00434CDF"/>
    <w:rsid w:val="00464078"/>
    <w:rsid w:val="004649EF"/>
    <w:rsid w:val="004709C6"/>
    <w:rsid w:val="00484547"/>
    <w:rsid w:val="00485413"/>
    <w:rsid w:val="0049273B"/>
    <w:rsid w:val="00492F6F"/>
    <w:rsid w:val="004A2076"/>
    <w:rsid w:val="004A223D"/>
    <w:rsid w:val="004E2E80"/>
    <w:rsid w:val="004E503F"/>
    <w:rsid w:val="004F024D"/>
    <w:rsid w:val="004F179E"/>
    <w:rsid w:val="00501A6C"/>
    <w:rsid w:val="00502C62"/>
    <w:rsid w:val="00503E2C"/>
    <w:rsid w:val="00504B4B"/>
    <w:rsid w:val="0050730E"/>
    <w:rsid w:val="0051128E"/>
    <w:rsid w:val="005153C7"/>
    <w:rsid w:val="00521A52"/>
    <w:rsid w:val="005223C8"/>
    <w:rsid w:val="0052778F"/>
    <w:rsid w:val="00531798"/>
    <w:rsid w:val="00540BBD"/>
    <w:rsid w:val="005462CD"/>
    <w:rsid w:val="00553B56"/>
    <w:rsid w:val="00567FAC"/>
    <w:rsid w:val="00573B3E"/>
    <w:rsid w:val="00574190"/>
    <w:rsid w:val="00575820"/>
    <w:rsid w:val="00580BFA"/>
    <w:rsid w:val="00591EEE"/>
    <w:rsid w:val="005A1CC3"/>
    <w:rsid w:val="005A26D2"/>
    <w:rsid w:val="005B2249"/>
    <w:rsid w:val="005B3E74"/>
    <w:rsid w:val="005C076D"/>
    <w:rsid w:val="005C389F"/>
    <w:rsid w:val="005C4041"/>
    <w:rsid w:val="005C7B1D"/>
    <w:rsid w:val="005C7E53"/>
    <w:rsid w:val="005E7EA6"/>
    <w:rsid w:val="00601B57"/>
    <w:rsid w:val="00603E0B"/>
    <w:rsid w:val="0060520D"/>
    <w:rsid w:val="006055A0"/>
    <w:rsid w:val="006107FE"/>
    <w:rsid w:val="006141FD"/>
    <w:rsid w:val="00616A27"/>
    <w:rsid w:val="006228B1"/>
    <w:rsid w:val="00623177"/>
    <w:rsid w:val="00626E3B"/>
    <w:rsid w:val="006354F6"/>
    <w:rsid w:val="006371DA"/>
    <w:rsid w:val="00670612"/>
    <w:rsid w:val="006B5652"/>
    <w:rsid w:val="006C5717"/>
    <w:rsid w:val="006D04E3"/>
    <w:rsid w:val="006E0F5A"/>
    <w:rsid w:val="006E2A28"/>
    <w:rsid w:val="006F509A"/>
    <w:rsid w:val="00700557"/>
    <w:rsid w:val="00702CFB"/>
    <w:rsid w:val="00702EF8"/>
    <w:rsid w:val="007041DD"/>
    <w:rsid w:val="00706828"/>
    <w:rsid w:val="00710684"/>
    <w:rsid w:val="00714287"/>
    <w:rsid w:val="0072077B"/>
    <w:rsid w:val="0073413C"/>
    <w:rsid w:val="00765ED2"/>
    <w:rsid w:val="00782663"/>
    <w:rsid w:val="00784097"/>
    <w:rsid w:val="007A7624"/>
    <w:rsid w:val="007B207B"/>
    <w:rsid w:val="007C0DFD"/>
    <w:rsid w:val="007C3A72"/>
    <w:rsid w:val="007C6FB2"/>
    <w:rsid w:val="007D021D"/>
    <w:rsid w:val="007D08AE"/>
    <w:rsid w:val="007D2225"/>
    <w:rsid w:val="007D4545"/>
    <w:rsid w:val="007E0586"/>
    <w:rsid w:val="007E0E88"/>
    <w:rsid w:val="007E2BE9"/>
    <w:rsid w:val="007F33FB"/>
    <w:rsid w:val="007F42E2"/>
    <w:rsid w:val="008053E0"/>
    <w:rsid w:val="00810471"/>
    <w:rsid w:val="0081393D"/>
    <w:rsid w:val="008202D1"/>
    <w:rsid w:val="00830E93"/>
    <w:rsid w:val="00831140"/>
    <w:rsid w:val="00837A8A"/>
    <w:rsid w:val="00850406"/>
    <w:rsid w:val="00854054"/>
    <w:rsid w:val="00855EEF"/>
    <w:rsid w:val="008606A5"/>
    <w:rsid w:val="008619FD"/>
    <w:rsid w:val="00867D9C"/>
    <w:rsid w:val="008830BE"/>
    <w:rsid w:val="00896B61"/>
    <w:rsid w:val="00897D9A"/>
    <w:rsid w:val="008A3EFB"/>
    <w:rsid w:val="008C07CB"/>
    <w:rsid w:val="008C173D"/>
    <w:rsid w:val="008C4DD3"/>
    <w:rsid w:val="008C60D6"/>
    <w:rsid w:val="008D0E0F"/>
    <w:rsid w:val="00903E95"/>
    <w:rsid w:val="00907B6D"/>
    <w:rsid w:val="00910EDF"/>
    <w:rsid w:val="00911F78"/>
    <w:rsid w:val="009160D4"/>
    <w:rsid w:val="00923FF2"/>
    <w:rsid w:val="00946565"/>
    <w:rsid w:val="00955CD5"/>
    <w:rsid w:val="00960655"/>
    <w:rsid w:val="00961276"/>
    <w:rsid w:val="009636E0"/>
    <w:rsid w:val="009647C2"/>
    <w:rsid w:val="00965C5F"/>
    <w:rsid w:val="00966A89"/>
    <w:rsid w:val="00972A00"/>
    <w:rsid w:val="00981617"/>
    <w:rsid w:val="00981C1C"/>
    <w:rsid w:val="00982B66"/>
    <w:rsid w:val="009841A9"/>
    <w:rsid w:val="0099010E"/>
    <w:rsid w:val="00990A2C"/>
    <w:rsid w:val="009A2AE6"/>
    <w:rsid w:val="009B5457"/>
    <w:rsid w:val="009D30FD"/>
    <w:rsid w:val="009E107A"/>
    <w:rsid w:val="009E2110"/>
    <w:rsid w:val="00A02CE5"/>
    <w:rsid w:val="00A04B63"/>
    <w:rsid w:val="00A10BC3"/>
    <w:rsid w:val="00A16D7E"/>
    <w:rsid w:val="00A338FC"/>
    <w:rsid w:val="00A40EC3"/>
    <w:rsid w:val="00A52C9C"/>
    <w:rsid w:val="00A53ABC"/>
    <w:rsid w:val="00A5456D"/>
    <w:rsid w:val="00A65F26"/>
    <w:rsid w:val="00A66546"/>
    <w:rsid w:val="00A912B9"/>
    <w:rsid w:val="00A9331D"/>
    <w:rsid w:val="00A96741"/>
    <w:rsid w:val="00AA2292"/>
    <w:rsid w:val="00AB26B6"/>
    <w:rsid w:val="00AE607C"/>
    <w:rsid w:val="00AF15E6"/>
    <w:rsid w:val="00B01C51"/>
    <w:rsid w:val="00B04E1F"/>
    <w:rsid w:val="00B05675"/>
    <w:rsid w:val="00B10167"/>
    <w:rsid w:val="00B20E98"/>
    <w:rsid w:val="00B21934"/>
    <w:rsid w:val="00B23107"/>
    <w:rsid w:val="00B279A1"/>
    <w:rsid w:val="00B33615"/>
    <w:rsid w:val="00B376DB"/>
    <w:rsid w:val="00B46F4C"/>
    <w:rsid w:val="00B5344D"/>
    <w:rsid w:val="00B56DFD"/>
    <w:rsid w:val="00B61CC5"/>
    <w:rsid w:val="00B62794"/>
    <w:rsid w:val="00B64DD0"/>
    <w:rsid w:val="00B7137F"/>
    <w:rsid w:val="00B72911"/>
    <w:rsid w:val="00B72D68"/>
    <w:rsid w:val="00B818C4"/>
    <w:rsid w:val="00B84136"/>
    <w:rsid w:val="00B936E8"/>
    <w:rsid w:val="00B9545A"/>
    <w:rsid w:val="00B9584F"/>
    <w:rsid w:val="00BA32C0"/>
    <w:rsid w:val="00BA59E7"/>
    <w:rsid w:val="00BC1F73"/>
    <w:rsid w:val="00BC7CF3"/>
    <w:rsid w:val="00BD45CD"/>
    <w:rsid w:val="00BD64D8"/>
    <w:rsid w:val="00BD671D"/>
    <w:rsid w:val="00BE1159"/>
    <w:rsid w:val="00BE3765"/>
    <w:rsid w:val="00BF3FF9"/>
    <w:rsid w:val="00BF4A7F"/>
    <w:rsid w:val="00C05565"/>
    <w:rsid w:val="00C06372"/>
    <w:rsid w:val="00C136BE"/>
    <w:rsid w:val="00C138F5"/>
    <w:rsid w:val="00C24DA9"/>
    <w:rsid w:val="00C26F1E"/>
    <w:rsid w:val="00C30D99"/>
    <w:rsid w:val="00C30F65"/>
    <w:rsid w:val="00C31107"/>
    <w:rsid w:val="00C44DA5"/>
    <w:rsid w:val="00C53A15"/>
    <w:rsid w:val="00C53F9C"/>
    <w:rsid w:val="00C5502F"/>
    <w:rsid w:val="00C60686"/>
    <w:rsid w:val="00C905A0"/>
    <w:rsid w:val="00C90C5D"/>
    <w:rsid w:val="00C95B9D"/>
    <w:rsid w:val="00C96C12"/>
    <w:rsid w:val="00CA70B9"/>
    <w:rsid w:val="00CB4E67"/>
    <w:rsid w:val="00CB69F1"/>
    <w:rsid w:val="00CB7CD3"/>
    <w:rsid w:val="00CC4DB8"/>
    <w:rsid w:val="00CE2B7F"/>
    <w:rsid w:val="00CE31B9"/>
    <w:rsid w:val="00CE5F31"/>
    <w:rsid w:val="00CF147A"/>
    <w:rsid w:val="00CF3378"/>
    <w:rsid w:val="00D02AB6"/>
    <w:rsid w:val="00D1110C"/>
    <w:rsid w:val="00D1757E"/>
    <w:rsid w:val="00D25277"/>
    <w:rsid w:val="00D26CD2"/>
    <w:rsid w:val="00D31CE5"/>
    <w:rsid w:val="00D3759C"/>
    <w:rsid w:val="00D43DB1"/>
    <w:rsid w:val="00D455A1"/>
    <w:rsid w:val="00D47CA7"/>
    <w:rsid w:val="00D51EB7"/>
    <w:rsid w:val="00D5267C"/>
    <w:rsid w:val="00D55EBA"/>
    <w:rsid w:val="00D57EEB"/>
    <w:rsid w:val="00D65000"/>
    <w:rsid w:val="00D705E0"/>
    <w:rsid w:val="00D7203B"/>
    <w:rsid w:val="00D7531A"/>
    <w:rsid w:val="00D75A28"/>
    <w:rsid w:val="00D81A88"/>
    <w:rsid w:val="00D97A5D"/>
    <w:rsid w:val="00DA4E8F"/>
    <w:rsid w:val="00DB66FD"/>
    <w:rsid w:val="00DB76FC"/>
    <w:rsid w:val="00DE0618"/>
    <w:rsid w:val="00DF0704"/>
    <w:rsid w:val="00DF161A"/>
    <w:rsid w:val="00DF46F7"/>
    <w:rsid w:val="00E00200"/>
    <w:rsid w:val="00E01C5A"/>
    <w:rsid w:val="00E07E45"/>
    <w:rsid w:val="00E1739D"/>
    <w:rsid w:val="00E173FC"/>
    <w:rsid w:val="00E2454B"/>
    <w:rsid w:val="00E346FC"/>
    <w:rsid w:val="00E36287"/>
    <w:rsid w:val="00E50237"/>
    <w:rsid w:val="00E5342B"/>
    <w:rsid w:val="00E60066"/>
    <w:rsid w:val="00E636E9"/>
    <w:rsid w:val="00E76441"/>
    <w:rsid w:val="00E76A0C"/>
    <w:rsid w:val="00E77541"/>
    <w:rsid w:val="00E81C60"/>
    <w:rsid w:val="00E865CA"/>
    <w:rsid w:val="00E90346"/>
    <w:rsid w:val="00E9696F"/>
    <w:rsid w:val="00EA0C52"/>
    <w:rsid w:val="00EA0CB2"/>
    <w:rsid w:val="00EA23F0"/>
    <w:rsid w:val="00EA3BF5"/>
    <w:rsid w:val="00ED28FF"/>
    <w:rsid w:val="00ED4FBA"/>
    <w:rsid w:val="00ED7551"/>
    <w:rsid w:val="00EE0F4F"/>
    <w:rsid w:val="00EE14C6"/>
    <w:rsid w:val="00EE2B09"/>
    <w:rsid w:val="00EE7B85"/>
    <w:rsid w:val="00EF10C4"/>
    <w:rsid w:val="00EF2E29"/>
    <w:rsid w:val="00EF4A65"/>
    <w:rsid w:val="00EF6F2E"/>
    <w:rsid w:val="00EF7876"/>
    <w:rsid w:val="00F02987"/>
    <w:rsid w:val="00F1018A"/>
    <w:rsid w:val="00F109BF"/>
    <w:rsid w:val="00F13A4E"/>
    <w:rsid w:val="00F15BB5"/>
    <w:rsid w:val="00F200AB"/>
    <w:rsid w:val="00F21D5A"/>
    <w:rsid w:val="00F22C9F"/>
    <w:rsid w:val="00F3041D"/>
    <w:rsid w:val="00F41DDE"/>
    <w:rsid w:val="00F46448"/>
    <w:rsid w:val="00F51F79"/>
    <w:rsid w:val="00F560EE"/>
    <w:rsid w:val="00F607B0"/>
    <w:rsid w:val="00F6369D"/>
    <w:rsid w:val="00F8195F"/>
    <w:rsid w:val="00F92EBE"/>
    <w:rsid w:val="00F95567"/>
    <w:rsid w:val="00FA1982"/>
    <w:rsid w:val="00FA4EC8"/>
    <w:rsid w:val="00FA7319"/>
    <w:rsid w:val="00FB022A"/>
    <w:rsid w:val="00FB796C"/>
    <w:rsid w:val="00FC5D27"/>
    <w:rsid w:val="00FE5BE8"/>
    <w:rsid w:val="00FE5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FE7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B9D"/>
    <w:pPr>
      <w:suppressAutoHyphens/>
      <w:spacing w:after="160"/>
    </w:pPr>
  </w:style>
  <w:style w:type="paragraph" w:styleId="Cmsor1">
    <w:name w:val="heading 1"/>
    <w:basedOn w:val="Norml"/>
    <w:next w:val="Norml"/>
    <w:link w:val="Cmsor1Char"/>
    <w:uiPriority w:val="9"/>
    <w:qFormat/>
    <w:rsid w:val="00B64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07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8B7A61"/>
  </w:style>
  <w:style w:type="character" w:customStyle="1" w:styleId="llbChar">
    <w:name w:val="Élőláb Char"/>
    <w:basedOn w:val="Bekezdsalapbettpusa"/>
    <w:uiPriority w:val="99"/>
    <w:rsid w:val="008B7A61"/>
  </w:style>
  <w:style w:type="character" w:styleId="Jegyzethivatkozs">
    <w:name w:val="annotation reference"/>
    <w:basedOn w:val="Bekezdsalapbettpusa"/>
    <w:uiPriority w:val="99"/>
    <w:semiHidden/>
    <w:unhideWhenUsed/>
    <w:rsid w:val="00E6163F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163F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163F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63F"/>
    <w:rPr>
      <w:rFonts w:ascii="Segoe UI" w:hAnsi="Segoe UI" w:cs="Segoe UI"/>
      <w:sz w:val="18"/>
      <w:szCs w:val="1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235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C95B9D"/>
    <w:rPr>
      <w:rFonts w:cs="Courier New"/>
    </w:rPr>
  </w:style>
  <w:style w:type="character" w:customStyle="1" w:styleId="ListLabel2">
    <w:name w:val="ListLabel 2"/>
    <w:rsid w:val="00C95B9D"/>
    <w:rPr>
      <w:rFonts w:eastAsia="Calibri" w:cs="Arial"/>
    </w:rPr>
  </w:style>
  <w:style w:type="character" w:customStyle="1" w:styleId="ListLabel3">
    <w:name w:val="ListLabel 3"/>
    <w:rsid w:val="00C95B9D"/>
    <w:rPr>
      <w:rFonts w:eastAsia="Calibri"/>
    </w:rPr>
  </w:style>
  <w:style w:type="character" w:customStyle="1" w:styleId="Felsorolsjel">
    <w:name w:val="Felsorolásjel"/>
    <w:rsid w:val="00C95B9D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C95B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C95B9D"/>
    <w:pPr>
      <w:spacing w:after="140" w:line="288" w:lineRule="auto"/>
    </w:pPr>
  </w:style>
  <w:style w:type="paragraph" w:styleId="Lista">
    <w:name w:val="List"/>
    <w:basedOn w:val="Szvegtrzs"/>
    <w:rsid w:val="00C95B9D"/>
    <w:rPr>
      <w:rFonts w:cs="Mangal"/>
    </w:rPr>
  </w:style>
  <w:style w:type="paragraph" w:customStyle="1" w:styleId="Felirat">
    <w:name w:val="Felirat"/>
    <w:basedOn w:val="Norml"/>
    <w:rsid w:val="00C95B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C95B9D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99"/>
    <w:qFormat/>
    <w:rsid w:val="00AB0201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8B7A61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8B7A61"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E6163F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E6163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6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uiPriority w:val="99"/>
    <w:rsid w:val="00676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623572"/>
    <w:pPr>
      <w:spacing w:before="120" w:after="0" w:line="240" w:lineRule="auto"/>
      <w:ind w:left="45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95B9D"/>
    <w:pPr>
      <w:widowControl w:val="0"/>
      <w:suppressAutoHyphens/>
      <w:spacing w:after="160"/>
    </w:pPr>
    <w:rPr>
      <w:rFonts w:ascii="Arial" w:eastAsia="Calibri" w:hAnsi="Arial"/>
      <w:color w:val="000000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B64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10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107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95B9D"/>
    <w:pPr>
      <w:suppressAutoHyphens/>
      <w:spacing w:after="160"/>
    </w:pPr>
  </w:style>
  <w:style w:type="paragraph" w:styleId="Cmsor1">
    <w:name w:val="heading 1"/>
    <w:basedOn w:val="Norml"/>
    <w:next w:val="Norml"/>
    <w:link w:val="Cmsor1Char"/>
    <w:uiPriority w:val="9"/>
    <w:qFormat/>
    <w:rsid w:val="00B64D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6107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6107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lfejChar">
    <w:name w:val="Élőfej Char"/>
    <w:basedOn w:val="Bekezdsalapbettpusa"/>
    <w:uiPriority w:val="99"/>
    <w:rsid w:val="008B7A61"/>
  </w:style>
  <w:style w:type="character" w:customStyle="1" w:styleId="llbChar">
    <w:name w:val="Élőláb Char"/>
    <w:basedOn w:val="Bekezdsalapbettpusa"/>
    <w:uiPriority w:val="99"/>
    <w:rsid w:val="008B7A61"/>
  </w:style>
  <w:style w:type="character" w:styleId="Jegyzethivatkozs">
    <w:name w:val="annotation reference"/>
    <w:basedOn w:val="Bekezdsalapbettpusa"/>
    <w:uiPriority w:val="99"/>
    <w:semiHidden/>
    <w:unhideWhenUsed/>
    <w:rsid w:val="00E6163F"/>
    <w:rPr>
      <w:sz w:val="16"/>
      <w:szCs w:val="16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6163F"/>
    <w:rPr>
      <w:sz w:val="20"/>
      <w:szCs w:val="20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6163F"/>
    <w:rPr>
      <w:b/>
      <w:bCs/>
      <w:sz w:val="20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6163F"/>
    <w:rPr>
      <w:rFonts w:ascii="Segoe UI" w:hAnsi="Segoe UI" w:cs="Segoe UI"/>
      <w:sz w:val="18"/>
      <w:szCs w:val="18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6235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ListLabel1">
    <w:name w:val="ListLabel 1"/>
    <w:rsid w:val="00C95B9D"/>
    <w:rPr>
      <w:rFonts w:cs="Courier New"/>
    </w:rPr>
  </w:style>
  <w:style w:type="character" w:customStyle="1" w:styleId="ListLabel2">
    <w:name w:val="ListLabel 2"/>
    <w:rsid w:val="00C95B9D"/>
    <w:rPr>
      <w:rFonts w:eastAsia="Calibri" w:cs="Arial"/>
    </w:rPr>
  </w:style>
  <w:style w:type="character" w:customStyle="1" w:styleId="ListLabel3">
    <w:name w:val="ListLabel 3"/>
    <w:rsid w:val="00C95B9D"/>
    <w:rPr>
      <w:rFonts w:eastAsia="Calibri"/>
    </w:rPr>
  </w:style>
  <w:style w:type="character" w:customStyle="1" w:styleId="Felsorolsjel">
    <w:name w:val="Felsorolásjel"/>
    <w:rsid w:val="00C95B9D"/>
    <w:rPr>
      <w:rFonts w:ascii="OpenSymbol" w:eastAsia="OpenSymbol" w:hAnsi="OpenSymbol" w:cs="OpenSymbol"/>
    </w:rPr>
  </w:style>
  <w:style w:type="paragraph" w:customStyle="1" w:styleId="Cmsor">
    <w:name w:val="Címsor"/>
    <w:basedOn w:val="Norml"/>
    <w:next w:val="Szvegtrzs"/>
    <w:rsid w:val="00C95B9D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rsid w:val="00C95B9D"/>
    <w:pPr>
      <w:spacing w:after="140" w:line="288" w:lineRule="auto"/>
    </w:pPr>
  </w:style>
  <w:style w:type="paragraph" w:styleId="Lista">
    <w:name w:val="List"/>
    <w:basedOn w:val="Szvegtrzs"/>
    <w:rsid w:val="00C95B9D"/>
    <w:rPr>
      <w:rFonts w:cs="Mangal"/>
    </w:rPr>
  </w:style>
  <w:style w:type="paragraph" w:customStyle="1" w:styleId="Felirat">
    <w:name w:val="Felirat"/>
    <w:basedOn w:val="Norml"/>
    <w:rsid w:val="00C95B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rsid w:val="00C95B9D"/>
    <w:pPr>
      <w:suppressLineNumbers/>
    </w:pPr>
    <w:rPr>
      <w:rFonts w:cs="Mangal"/>
    </w:rPr>
  </w:style>
  <w:style w:type="paragraph" w:styleId="Listaszerbekezds">
    <w:name w:val="List Paragraph"/>
    <w:basedOn w:val="Norml"/>
    <w:uiPriority w:val="99"/>
    <w:qFormat/>
    <w:rsid w:val="00AB0201"/>
    <w:pPr>
      <w:ind w:left="720"/>
      <w:contextualSpacing/>
    </w:pPr>
  </w:style>
  <w:style w:type="paragraph" w:styleId="lfej">
    <w:name w:val="header"/>
    <w:basedOn w:val="Norml"/>
    <w:uiPriority w:val="99"/>
    <w:unhideWhenUsed/>
    <w:rsid w:val="008B7A61"/>
    <w:pPr>
      <w:tabs>
        <w:tab w:val="center" w:pos="4536"/>
        <w:tab w:val="right" w:pos="9072"/>
      </w:tabs>
      <w:spacing w:after="0" w:line="240" w:lineRule="auto"/>
    </w:pPr>
  </w:style>
  <w:style w:type="paragraph" w:styleId="llb">
    <w:name w:val="footer"/>
    <w:basedOn w:val="Norml"/>
    <w:uiPriority w:val="99"/>
    <w:unhideWhenUsed/>
    <w:rsid w:val="008B7A61"/>
    <w:pPr>
      <w:tabs>
        <w:tab w:val="center" w:pos="4536"/>
        <w:tab w:val="right" w:pos="9072"/>
      </w:tabs>
      <w:spacing w:after="0" w:line="240" w:lineRule="auto"/>
    </w:pPr>
  </w:style>
  <w:style w:type="paragraph" w:styleId="Jegyzetszveg">
    <w:name w:val="annotation text"/>
    <w:basedOn w:val="Norml"/>
    <w:link w:val="JegyzetszvegChar"/>
    <w:uiPriority w:val="99"/>
    <w:semiHidden/>
    <w:unhideWhenUsed/>
    <w:rsid w:val="00E6163F"/>
    <w:pPr>
      <w:spacing w:line="240" w:lineRule="auto"/>
    </w:pPr>
    <w:rPr>
      <w:sz w:val="20"/>
      <w:szCs w:val="20"/>
    </w:rPr>
  </w:style>
  <w:style w:type="paragraph" w:styleId="Megjegyzstrgya">
    <w:name w:val="annotation subject"/>
    <w:basedOn w:val="Jegyzetszveg"/>
    <w:link w:val="MegjegyzstrgyaChar"/>
    <w:uiPriority w:val="99"/>
    <w:semiHidden/>
    <w:unhideWhenUsed/>
    <w:rsid w:val="00E6163F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6163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Listaszerbekezds1">
    <w:name w:val="Listaszerű bekezdés1"/>
    <w:basedOn w:val="Norml"/>
    <w:uiPriority w:val="99"/>
    <w:rsid w:val="00676C7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rsid w:val="00623572"/>
    <w:pPr>
      <w:spacing w:before="120" w:after="0" w:line="240" w:lineRule="auto"/>
      <w:ind w:left="457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C95B9D"/>
    <w:pPr>
      <w:widowControl w:val="0"/>
      <w:suppressAutoHyphens/>
      <w:spacing w:after="160"/>
    </w:pPr>
    <w:rPr>
      <w:rFonts w:ascii="Arial" w:eastAsia="Calibri" w:hAnsi="Arial"/>
      <w:color w:val="000000"/>
      <w:sz w:val="24"/>
    </w:rPr>
  </w:style>
  <w:style w:type="character" w:customStyle="1" w:styleId="Cmsor1Char">
    <w:name w:val="Címsor 1 Char"/>
    <w:basedOn w:val="Bekezdsalapbettpusa"/>
    <w:link w:val="Cmsor1"/>
    <w:uiPriority w:val="9"/>
    <w:rsid w:val="00B64DD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6107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6107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E0B5E-5105-4097-855F-2452AC73D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1253</Words>
  <Characters>8647</Characters>
  <Application>Microsoft Office Word</Application>
  <DocSecurity>0</DocSecurity>
  <Lines>72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szociális földprogramok működtetésének támogatása</vt:lpstr>
    </vt:vector>
  </TitlesOfParts>
  <Company>EMET</Company>
  <LinksUpToDate>false</LinksUpToDate>
  <CharactersWithSpaces>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szociális földprogramok működtetésének támogatása</dc:title>
  <dc:creator>czipothl</dc:creator>
  <cp:lastModifiedBy>Tölcsér Tímea</cp:lastModifiedBy>
  <cp:revision>2</cp:revision>
  <cp:lastPrinted>2016-01-12T07:56:00Z</cp:lastPrinted>
  <dcterms:created xsi:type="dcterms:W3CDTF">2020-09-17T14:40:00Z</dcterms:created>
  <dcterms:modified xsi:type="dcterms:W3CDTF">2020-09-17T14:40:00Z</dcterms:modified>
  <dc:language>hu-HU</dc:language>
</cp:coreProperties>
</file>